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8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284"/>
        <w:gridCol w:w="3996"/>
        <w:gridCol w:w="459"/>
        <w:gridCol w:w="1843"/>
      </w:tblGrid>
      <w:tr w:rsidR="000C7B09" w:rsidRPr="00640B22" w:rsidTr="00B7569B">
        <w:trPr>
          <w:cantSplit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7B09" w:rsidRPr="00640B22" w:rsidRDefault="000C7B09" w:rsidP="00CD00FD">
            <w:pPr>
              <w:jc w:val="right"/>
              <w:rPr>
                <w:b/>
                <w:i/>
                <w:sz w:val="28"/>
              </w:rPr>
            </w:pPr>
            <w:bookmarkStart w:id="0" w:name="_GoBack"/>
            <w:bookmarkEnd w:id="0"/>
          </w:p>
          <w:p w:rsidR="000C7B09" w:rsidRPr="00640B22" w:rsidRDefault="000C7B09" w:rsidP="00CD00FD">
            <w:pPr>
              <w:jc w:val="center"/>
              <w:rPr>
                <w:b/>
                <w:sz w:val="32"/>
                <w:szCs w:val="32"/>
              </w:rPr>
            </w:pPr>
            <w:r w:rsidRPr="00640B22">
              <w:rPr>
                <w:b/>
                <w:sz w:val="28"/>
              </w:rPr>
              <w:object w:dxaOrig="14038" w:dyaOrig="158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5.25pt" o:ole="" fillcolor="window">
                  <v:imagedata r:id="rId9" o:title=""/>
                </v:shape>
                <o:OLEObject Type="Embed" ProgID="MSPhotoEd.3" ShapeID="_x0000_i1025" DrawAspect="Content" ObjectID="_1695118303" r:id="rId10"/>
              </w:object>
            </w:r>
          </w:p>
          <w:p w:rsidR="000C7B09" w:rsidRPr="00640B22" w:rsidRDefault="000C7B09" w:rsidP="00CD00FD">
            <w:pPr>
              <w:jc w:val="center"/>
              <w:rPr>
                <w:b/>
                <w:sz w:val="16"/>
                <w:szCs w:val="16"/>
              </w:rPr>
            </w:pPr>
          </w:p>
          <w:p w:rsidR="000C7B09" w:rsidRPr="00640B22" w:rsidRDefault="000C7B09" w:rsidP="00F6428C">
            <w:pPr>
              <w:jc w:val="center"/>
              <w:rPr>
                <w:b/>
              </w:rPr>
            </w:pPr>
            <w:r w:rsidRPr="00640B22">
              <w:rPr>
                <w:b/>
              </w:rPr>
              <w:t xml:space="preserve">ФЕДЕРАЛЬНАЯ СЛУЖБА </w:t>
            </w:r>
          </w:p>
          <w:p w:rsidR="000C7B09" w:rsidRPr="00640B22" w:rsidRDefault="000C7B09" w:rsidP="00F6428C">
            <w:pPr>
              <w:ind w:right="-108"/>
              <w:rPr>
                <w:b/>
              </w:rPr>
            </w:pPr>
            <w:r w:rsidRPr="00640B22">
              <w:rPr>
                <w:b/>
              </w:rPr>
              <w:t>ПО ЭКОЛОГИЧЕСКОМУ, ТЕХНОЛОГИЧЕСКОМУ И АТОМНОМУ НАДЗОРУ</w:t>
            </w:r>
          </w:p>
          <w:p w:rsidR="000C7B09" w:rsidRPr="00A4582C" w:rsidRDefault="000C7B09" w:rsidP="00F6428C">
            <w:pPr>
              <w:jc w:val="center"/>
            </w:pPr>
            <w:r w:rsidRPr="00A4582C">
              <w:t>(РОСТЕХНАДЗОР)</w:t>
            </w:r>
          </w:p>
          <w:p w:rsidR="000C7B09" w:rsidRPr="00C21162" w:rsidRDefault="000C7B09" w:rsidP="00CD00FD">
            <w:pPr>
              <w:jc w:val="center"/>
              <w:rPr>
                <w:b/>
              </w:rPr>
            </w:pPr>
          </w:p>
          <w:p w:rsidR="000C7B09" w:rsidRPr="00640B22" w:rsidRDefault="000C7B09" w:rsidP="00CD00FD">
            <w:pPr>
              <w:ind w:left="180"/>
              <w:jc w:val="center"/>
              <w:rPr>
                <w:b/>
              </w:rPr>
            </w:pPr>
            <w:r w:rsidRPr="00640B22">
              <w:rPr>
                <w:b/>
              </w:rPr>
              <w:t>ЦЕНТРАЛЬНОЕ УПРАВЛЕНИЕ</w:t>
            </w:r>
            <w:r>
              <w:rPr>
                <w:b/>
              </w:rPr>
              <w:t xml:space="preserve"> РОСТЕХНАДЗОРА</w:t>
            </w:r>
          </w:p>
          <w:p w:rsidR="000C7B09" w:rsidRPr="00640B22" w:rsidRDefault="000C7B09" w:rsidP="00CD00FD">
            <w:pPr>
              <w:spacing w:line="240" w:lineRule="atLeast"/>
            </w:pPr>
          </w:p>
          <w:p w:rsidR="000C7B09" w:rsidRPr="00B6087B" w:rsidRDefault="000C7B09" w:rsidP="00CD00FD">
            <w:pPr>
              <w:pStyle w:val="1"/>
              <w:rPr>
                <w:color w:val="auto"/>
                <w:spacing w:val="60"/>
                <w:sz w:val="32"/>
                <w:szCs w:val="32"/>
              </w:rPr>
            </w:pPr>
            <w:r w:rsidRPr="00640B22">
              <w:rPr>
                <w:color w:val="auto"/>
                <w:sz w:val="32"/>
                <w:szCs w:val="32"/>
              </w:rPr>
              <w:t xml:space="preserve"> </w:t>
            </w:r>
            <w:r w:rsidRPr="00B6087B">
              <w:rPr>
                <w:color w:val="auto"/>
                <w:spacing w:val="60"/>
                <w:sz w:val="32"/>
                <w:szCs w:val="32"/>
              </w:rPr>
              <w:t>ПРИКАЗ</w:t>
            </w:r>
          </w:p>
          <w:p w:rsidR="000C7B09" w:rsidRPr="00640B22" w:rsidRDefault="000C7B09" w:rsidP="00CD00FD">
            <w:pPr>
              <w:jc w:val="center"/>
              <w:rPr>
                <w:sz w:val="26"/>
                <w:szCs w:val="26"/>
              </w:rPr>
            </w:pPr>
          </w:p>
        </w:tc>
      </w:tr>
      <w:tr w:rsidR="000C7B09" w:rsidRPr="00640B22" w:rsidTr="00B7569B">
        <w:trPr>
          <w:cantSplit/>
        </w:trPr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B09" w:rsidRPr="0041314A" w:rsidRDefault="00B7569B" w:rsidP="00CD0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30.сентября 2021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7B09" w:rsidRPr="00640B22" w:rsidRDefault="000C7B09" w:rsidP="00CD00FD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0C7B09" w:rsidRPr="00640B22" w:rsidRDefault="000C7B09" w:rsidP="00CD00FD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0C7B09" w:rsidRPr="00640B22" w:rsidRDefault="000C7B09" w:rsidP="00CD00FD">
            <w:pPr>
              <w:rPr>
                <w:sz w:val="28"/>
                <w:szCs w:val="28"/>
              </w:rPr>
            </w:pPr>
            <w:r w:rsidRPr="00640B22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B09" w:rsidRPr="0041314A" w:rsidRDefault="00B7569B" w:rsidP="00CD0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ПР-210-499-о</w:t>
            </w:r>
          </w:p>
        </w:tc>
      </w:tr>
      <w:tr w:rsidR="000C7B09" w:rsidRPr="00640B22" w:rsidTr="00B7569B">
        <w:trPr>
          <w:trHeight w:val="7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B09" w:rsidRPr="00640B22" w:rsidRDefault="000C7B09" w:rsidP="00CD00FD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0C7B09" w:rsidRPr="00640B22" w:rsidRDefault="000C7B09" w:rsidP="00CD00FD">
            <w:pPr>
              <w:rPr>
                <w:sz w:val="26"/>
                <w:szCs w:val="26"/>
              </w:rPr>
            </w:pPr>
            <w:r w:rsidRPr="00640B22">
              <w:rPr>
                <w:sz w:val="26"/>
                <w:szCs w:val="26"/>
              </w:rPr>
              <w:t xml:space="preserve">                Москва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B09" w:rsidRPr="00640B22" w:rsidRDefault="000C7B09" w:rsidP="00CD00FD">
            <w:pPr>
              <w:rPr>
                <w:sz w:val="28"/>
                <w:szCs w:val="28"/>
              </w:rPr>
            </w:pPr>
          </w:p>
        </w:tc>
      </w:tr>
    </w:tbl>
    <w:p w:rsidR="000C7B09" w:rsidRDefault="000C7B09" w:rsidP="005B3AF4">
      <w:pPr>
        <w:tabs>
          <w:tab w:val="left" w:pos="5920"/>
        </w:tabs>
        <w:jc w:val="center"/>
        <w:rPr>
          <w:b/>
          <w:sz w:val="28"/>
          <w:szCs w:val="28"/>
        </w:rPr>
      </w:pPr>
    </w:p>
    <w:p w:rsidR="006D175F" w:rsidRPr="0047204B" w:rsidRDefault="00376CFF" w:rsidP="00EC37FA">
      <w:pPr>
        <w:tabs>
          <w:tab w:val="left" w:pos="5920"/>
        </w:tabs>
        <w:jc w:val="center"/>
        <w:rPr>
          <w:b/>
          <w:sz w:val="28"/>
          <w:szCs w:val="28"/>
        </w:rPr>
      </w:pPr>
      <w:r w:rsidRPr="00376CFF">
        <w:rPr>
          <w:b/>
          <w:sz w:val="28"/>
          <w:szCs w:val="28"/>
        </w:rPr>
        <w:t>О</w:t>
      </w:r>
      <w:r w:rsidR="00CF2588">
        <w:rPr>
          <w:b/>
          <w:sz w:val="28"/>
          <w:szCs w:val="28"/>
        </w:rPr>
        <w:t xml:space="preserve"> внесении изменений в </w:t>
      </w:r>
      <w:r w:rsidR="00EC37FA" w:rsidRPr="000948AE">
        <w:rPr>
          <w:b/>
          <w:sz w:val="28"/>
          <w:szCs w:val="28"/>
        </w:rPr>
        <w:t xml:space="preserve">приказ Центрального управления </w:t>
      </w:r>
      <w:r w:rsidR="00EC37FA">
        <w:rPr>
          <w:b/>
          <w:sz w:val="28"/>
          <w:szCs w:val="28"/>
        </w:rPr>
        <w:br/>
      </w:r>
      <w:r w:rsidR="00EC37FA" w:rsidRPr="000948AE">
        <w:rPr>
          <w:b/>
          <w:sz w:val="28"/>
          <w:szCs w:val="28"/>
        </w:rPr>
        <w:t xml:space="preserve">Ростехнадзора </w:t>
      </w:r>
      <w:r w:rsidR="00EC37FA">
        <w:rPr>
          <w:b/>
          <w:sz w:val="28"/>
          <w:szCs w:val="28"/>
        </w:rPr>
        <w:t>от 30</w:t>
      </w:r>
      <w:r w:rsidR="00EC37FA" w:rsidRPr="000948AE">
        <w:rPr>
          <w:b/>
          <w:sz w:val="28"/>
          <w:szCs w:val="28"/>
        </w:rPr>
        <w:t xml:space="preserve"> декабря 2020 г</w:t>
      </w:r>
      <w:r w:rsidR="00EC37FA">
        <w:rPr>
          <w:b/>
          <w:sz w:val="28"/>
          <w:szCs w:val="28"/>
        </w:rPr>
        <w:t>.</w:t>
      </w:r>
      <w:r w:rsidR="00EC37FA" w:rsidRPr="000948AE">
        <w:rPr>
          <w:b/>
          <w:sz w:val="28"/>
          <w:szCs w:val="28"/>
        </w:rPr>
        <w:t xml:space="preserve"> № </w:t>
      </w:r>
      <w:r w:rsidR="00EC37FA">
        <w:rPr>
          <w:b/>
          <w:sz w:val="28"/>
          <w:szCs w:val="28"/>
        </w:rPr>
        <w:t>ПР-210-530-о</w:t>
      </w:r>
      <w:r w:rsidR="00EC37FA" w:rsidRPr="000948AE">
        <w:rPr>
          <w:b/>
          <w:sz w:val="28"/>
          <w:szCs w:val="28"/>
        </w:rPr>
        <w:t xml:space="preserve"> </w:t>
      </w:r>
      <w:r w:rsidR="00EC37FA">
        <w:rPr>
          <w:b/>
          <w:sz w:val="28"/>
          <w:szCs w:val="28"/>
        </w:rPr>
        <w:t>«</w:t>
      </w:r>
      <w:r w:rsidR="00EC37FA" w:rsidRPr="00EC37FA">
        <w:rPr>
          <w:b/>
          <w:sz w:val="28"/>
          <w:szCs w:val="28"/>
        </w:rPr>
        <w:t>Об утверждении Плана противодействия коррупции</w:t>
      </w:r>
      <w:r w:rsidR="00EC37FA">
        <w:rPr>
          <w:b/>
          <w:sz w:val="28"/>
          <w:szCs w:val="28"/>
        </w:rPr>
        <w:t xml:space="preserve"> </w:t>
      </w:r>
      <w:r w:rsidR="00EC37FA" w:rsidRPr="00EC37FA">
        <w:rPr>
          <w:b/>
          <w:sz w:val="28"/>
          <w:szCs w:val="28"/>
        </w:rPr>
        <w:t>Центрального управления Федеральной службы по экологическому, технологическому и атомному надзору на 2021-2023 годы</w:t>
      </w:r>
      <w:r w:rsidR="00EC37FA">
        <w:rPr>
          <w:b/>
          <w:sz w:val="28"/>
          <w:szCs w:val="28"/>
        </w:rPr>
        <w:t>»</w:t>
      </w:r>
    </w:p>
    <w:p w:rsidR="006D175F" w:rsidRPr="0047204B" w:rsidRDefault="006D175F" w:rsidP="00C469ED">
      <w:pPr>
        <w:pStyle w:val="a3"/>
        <w:ind w:firstLine="709"/>
        <w:jc w:val="both"/>
        <w:rPr>
          <w:rStyle w:val="CharStyle47"/>
          <w:rFonts w:ascii="Times New Roman" w:hAnsi="Times New Roman"/>
          <w:bCs w:val="0"/>
          <w:sz w:val="28"/>
          <w:szCs w:val="28"/>
        </w:rPr>
      </w:pPr>
    </w:p>
    <w:p w:rsidR="006D175F" w:rsidRPr="0047204B" w:rsidRDefault="000948AE" w:rsidP="009D46C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r w:rsidR="00FB560B" w:rsidRPr="00FB560B">
        <w:rPr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sz w:val="28"/>
          <w:szCs w:val="28"/>
        </w:rPr>
        <w:t xml:space="preserve"> от </w:t>
      </w:r>
      <w:r w:rsidR="00EC37FA">
        <w:rPr>
          <w:sz w:val="28"/>
          <w:szCs w:val="28"/>
        </w:rPr>
        <w:t>23 сентября</w:t>
      </w:r>
      <w:r w:rsidR="00FB560B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FB560B">
        <w:rPr>
          <w:sz w:val="28"/>
          <w:szCs w:val="28"/>
        </w:rPr>
        <w:t xml:space="preserve"> г</w:t>
      </w:r>
      <w:r w:rsidR="00770B8A">
        <w:rPr>
          <w:sz w:val="28"/>
          <w:szCs w:val="28"/>
        </w:rPr>
        <w:t>.</w:t>
      </w:r>
      <w:r>
        <w:rPr>
          <w:sz w:val="28"/>
          <w:szCs w:val="28"/>
        </w:rPr>
        <w:t xml:space="preserve"> № </w:t>
      </w:r>
      <w:r w:rsidR="00EC37FA">
        <w:rPr>
          <w:sz w:val="28"/>
          <w:szCs w:val="28"/>
        </w:rPr>
        <w:t>325</w:t>
      </w:r>
      <w:r>
        <w:rPr>
          <w:sz w:val="28"/>
          <w:szCs w:val="28"/>
        </w:rPr>
        <w:t xml:space="preserve"> «</w:t>
      </w:r>
      <w:r w:rsidR="00EC37FA" w:rsidRPr="00EC37FA">
        <w:rPr>
          <w:sz w:val="28"/>
          <w:szCs w:val="28"/>
        </w:rPr>
        <w:t>О внесении изменений в приказ Федеральной службы по экологическому, технологическому и атомному надзору от 25 декабря 2020 г. № 566 «Об утверждении Плана противодействия коррупции Федеральной службы по экологическому, технологическому и атомному надзору на 2021-2023 годы»</w:t>
      </w:r>
      <w:r w:rsidR="006D175F" w:rsidRPr="0047204B">
        <w:rPr>
          <w:sz w:val="28"/>
          <w:szCs w:val="28"/>
        </w:rPr>
        <w:t xml:space="preserve"> </w:t>
      </w:r>
      <w:r w:rsidR="00FB560B">
        <w:rPr>
          <w:sz w:val="28"/>
          <w:szCs w:val="28"/>
        </w:rPr>
        <w:br/>
      </w:r>
      <w:proofErr w:type="gramStart"/>
      <w:r w:rsidR="006D175F" w:rsidRPr="0047204B">
        <w:rPr>
          <w:sz w:val="28"/>
          <w:szCs w:val="28"/>
        </w:rPr>
        <w:t>п</w:t>
      </w:r>
      <w:proofErr w:type="gramEnd"/>
      <w:r w:rsidR="006D175F" w:rsidRPr="0047204B">
        <w:rPr>
          <w:sz w:val="28"/>
          <w:szCs w:val="28"/>
        </w:rPr>
        <w:t xml:space="preserve"> р и к а з ы в а ю:</w:t>
      </w:r>
    </w:p>
    <w:p w:rsidR="00531DE2" w:rsidRPr="00531DE2" w:rsidRDefault="00531DE2" w:rsidP="009D46C6">
      <w:pPr>
        <w:spacing w:line="288" w:lineRule="auto"/>
        <w:ind w:firstLine="709"/>
        <w:jc w:val="both"/>
        <w:rPr>
          <w:sz w:val="28"/>
          <w:szCs w:val="28"/>
        </w:rPr>
      </w:pPr>
      <w:r w:rsidRPr="00531DE2">
        <w:rPr>
          <w:sz w:val="28"/>
          <w:szCs w:val="28"/>
        </w:rPr>
        <w:t xml:space="preserve">1. В наименовании и тексте </w:t>
      </w:r>
      <w:r>
        <w:rPr>
          <w:sz w:val="28"/>
          <w:szCs w:val="28"/>
        </w:rPr>
        <w:t xml:space="preserve">приказа </w:t>
      </w:r>
      <w:r w:rsidRPr="00FB560B">
        <w:rPr>
          <w:sz w:val="28"/>
          <w:szCs w:val="28"/>
        </w:rPr>
        <w:t>Центрального управления</w:t>
      </w:r>
      <w:r>
        <w:rPr>
          <w:sz w:val="28"/>
          <w:szCs w:val="28"/>
        </w:rPr>
        <w:t xml:space="preserve"> Ростехнадзора</w:t>
      </w:r>
      <w:r w:rsidRPr="00FB560B">
        <w:rPr>
          <w:sz w:val="28"/>
          <w:szCs w:val="28"/>
        </w:rPr>
        <w:t xml:space="preserve"> от 30 декабря 2020 г</w:t>
      </w:r>
      <w:r>
        <w:rPr>
          <w:sz w:val="28"/>
          <w:szCs w:val="28"/>
        </w:rPr>
        <w:t>.</w:t>
      </w:r>
      <w:r w:rsidRPr="00FB560B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B560B">
        <w:rPr>
          <w:sz w:val="28"/>
          <w:szCs w:val="28"/>
        </w:rPr>
        <w:t>ПР-210-530-о</w:t>
      </w:r>
      <w:r>
        <w:rPr>
          <w:sz w:val="28"/>
          <w:szCs w:val="28"/>
        </w:rPr>
        <w:t xml:space="preserve"> «</w:t>
      </w:r>
      <w:r w:rsidRPr="00EA718F">
        <w:rPr>
          <w:sz w:val="28"/>
          <w:szCs w:val="28"/>
        </w:rPr>
        <w:t>Об утверждении Плана противодействия коррупции</w:t>
      </w:r>
      <w:r>
        <w:rPr>
          <w:sz w:val="28"/>
          <w:szCs w:val="28"/>
        </w:rPr>
        <w:t xml:space="preserve"> </w:t>
      </w:r>
      <w:r w:rsidRPr="00EA718F">
        <w:rPr>
          <w:sz w:val="28"/>
          <w:szCs w:val="28"/>
        </w:rPr>
        <w:t xml:space="preserve">Центрального управления Федеральной службы </w:t>
      </w:r>
      <w:r>
        <w:rPr>
          <w:sz w:val="28"/>
          <w:szCs w:val="28"/>
        </w:rPr>
        <w:br/>
      </w:r>
      <w:r w:rsidRPr="00EA718F">
        <w:rPr>
          <w:sz w:val="28"/>
          <w:szCs w:val="28"/>
        </w:rPr>
        <w:t>по экологическому, технологическому и атомному надзору на 2021-2023 годы</w:t>
      </w:r>
      <w:r>
        <w:rPr>
          <w:sz w:val="28"/>
          <w:szCs w:val="28"/>
        </w:rPr>
        <w:t>»</w:t>
      </w:r>
      <w:r w:rsidRPr="00EA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Приказ) </w:t>
      </w:r>
      <w:r w:rsidRPr="00531DE2">
        <w:rPr>
          <w:sz w:val="28"/>
          <w:szCs w:val="28"/>
        </w:rPr>
        <w:t xml:space="preserve">слова «на 2021-2023 годы» заменить словами </w:t>
      </w:r>
      <w:r w:rsidR="009D46C6">
        <w:rPr>
          <w:sz w:val="28"/>
          <w:szCs w:val="28"/>
        </w:rPr>
        <w:br/>
      </w:r>
      <w:r w:rsidRPr="00531DE2">
        <w:rPr>
          <w:sz w:val="28"/>
          <w:szCs w:val="28"/>
        </w:rPr>
        <w:t>«на 2021-2024 годы».</w:t>
      </w:r>
    </w:p>
    <w:p w:rsidR="00DC7EF2" w:rsidRDefault="00531DE2" w:rsidP="009D46C6">
      <w:pPr>
        <w:spacing w:line="288" w:lineRule="auto"/>
        <w:ind w:firstLine="709"/>
        <w:jc w:val="both"/>
        <w:rPr>
          <w:sz w:val="28"/>
          <w:szCs w:val="28"/>
        </w:rPr>
      </w:pPr>
      <w:r w:rsidRPr="00531DE2">
        <w:rPr>
          <w:sz w:val="28"/>
          <w:szCs w:val="28"/>
        </w:rPr>
        <w:t xml:space="preserve">2. </w:t>
      </w:r>
      <w:r w:rsidR="009D46C6">
        <w:rPr>
          <w:sz w:val="28"/>
          <w:szCs w:val="28"/>
        </w:rPr>
        <w:t>Утвержденный Приказом</w:t>
      </w:r>
      <w:r w:rsidR="009D46C6" w:rsidRPr="00531DE2">
        <w:rPr>
          <w:sz w:val="28"/>
          <w:szCs w:val="28"/>
        </w:rPr>
        <w:t xml:space="preserve"> </w:t>
      </w:r>
      <w:r w:rsidRPr="00531DE2">
        <w:rPr>
          <w:sz w:val="28"/>
          <w:szCs w:val="28"/>
        </w:rPr>
        <w:t>План противодействия коррупции</w:t>
      </w:r>
      <w:r>
        <w:rPr>
          <w:sz w:val="28"/>
          <w:szCs w:val="28"/>
        </w:rPr>
        <w:t xml:space="preserve"> </w:t>
      </w:r>
      <w:r w:rsidRPr="00531DE2">
        <w:rPr>
          <w:sz w:val="28"/>
          <w:szCs w:val="28"/>
        </w:rPr>
        <w:t>Центрального управления Федеральной службы по экологическому, технологическому и атомному надзору на 2021 - 202</w:t>
      </w:r>
      <w:r w:rsidR="009D46C6">
        <w:rPr>
          <w:sz w:val="28"/>
          <w:szCs w:val="28"/>
        </w:rPr>
        <w:t>3</w:t>
      </w:r>
      <w:r w:rsidRPr="00531DE2">
        <w:rPr>
          <w:sz w:val="28"/>
          <w:szCs w:val="28"/>
        </w:rPr>
        <w:t xml:space="preserve"> годы</w:t>
      </w:r>
      <w:r w:rsidR="009D46C6">
        <w:rPr>
          <w:sz w:val="28"/>
          <w:szCs w:val="28"/>
        </w:rPr>
        <w:t xml:space="preserve"> </w:t>
      </w:r>
      <w:r w:rsidRPr="00531DE2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редакции, в соответствии с приложением к настоящему приказу.</w:t>
      </w:r>
    </w:p>
    <w:p w:rsidR="00531DE2" w:rsidRPr="009D46C6" w:rsidRDefault="00531DE2" w:rsidP="009D46C6">
      <w:pPr>
        <w:pStyle w:val="a3"/>
        <w:spacing w:line="288" w:lineRule="auto"/>
        <w:ind w:firstLine="709"/>
        <w:jc w:val="both"/>
        <w:rPr>
          <w:rStyle w:val="CharStyle47"/>
          <w:rFonts w:ascii="Times New Roman" w:hAnsi="Times New Roman"/>
          <w:sz w:val="26"/>
          <w:szCs w:val="26"/>
        </w:rPr>
      </w:pPr>
    </w:p>
    <w:p w:rsidR="00E45A4D" w:rsidRPr="0047204B" w:rsidRDefault="00E45A4D" w:rsidP="009D46C6">
      <w:pPr>
        <w:pStyle w:val="a3"/>
        <w:spacing w:line="288" w:lineRule="auto"/>
        <w:ind w:firstLine="709"/>
        <w:jc w:val="both"/>
        <w:rPr>
          <w:rStyle w:val="CharStyle47"/>
          <w:rFonts w:ascii="Times New Roman" w:hAnsi="Times New Roman"/>
          <w:bCs w:val="0"/>
          <w:sz w:val="26"/>
          <w:szCs w:val="26"/>
        </w:rPr>
      </w:pPr>
    </w:p>
    <w:tbl>
      <w:tblPr>
        <w:tblStyle w:val="ac"/>
        <w:tblW w:w="9843" w:type="dxa"/>
        <w:tblInd w:w="-142" w:type="dxa"/>
        <w:tblLook w:val="04A0" w:firstRow="1" w:lastRow="0" w:firstColumn="1" w:lastColumn="0" w:noHBand="0" w:noVBand="1"/>
      </w:tblPr>
      <w:tblGrid>
        <w:gridCol w:w="4672"/>
        <w:gridCol w:w="5171"/>
      </w:tblGrid>
      <w:tr w:rsidR="00B33249" w:rsidTr="00C86A82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33249" w:rsidRDefault="00EA718F" w:rsidP="00EA718F">
            <w:pPr>
              <w:spacing w:line="360" w:lineRule="auto"/>
            </w:pPr>
            <w:r>
              <w:rPr>
                <w:sz w:val="28"/>
                <w:szCs w:val="28"/>
              </w:rPr>
              <w:t>Р</w:t>
            </w:r>
            <w:r w:rsidR="00B33249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B33249" w:rsidRDefault="00EA718F" w:rsidP="00B33249">
            <w:pPr>
              <w:spacing w:line="360" w:lineRule="auto"/>
              <w:jc w:val="right"/>
            </w:pPr>
            <w:r>
              <w:rPr>
                <w:sz w:val="28"/>
                <w:szCs w:val="28"/>
              </w:rPr>
              <w:t>Е.М. Тюменцев</w:t>
            </w:r>
          </w:p>
        </w:tc>
      </w:tr>
    </w:tbl>
    <w:p w:rsidR="009E086E" w:rsidRDefault="009E086E" w:rsidP="00A97430">
      <w:pPr>
        <w:jc w:val="both"/>
        <w:rPr>
          <w:sz w:val="4"/>
          <w:szCs w:val="4"/>
        </w:rPr>
      </w:pPr>
    </w:p>
    <w:p w:rsidR="00B7569B" w:rsidRDefault="00B7569B" w:rsidP="00A97430">
      <w:pPr>
        <w:jc w:val="both"/>
        <w:rPr>
          <w:sz w:val="4"/>
          <w:szCs w:val="4"/>
        </w:rPr>
        <w:sectPr w:rsidR="00B7569B" w:rsidSect="00C469ED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D47C2" w:rsidRPr="00663F55" w:rsidRDefault="00ED47C2" w:rsidP="00ED47C2">
      <w:pPr>
        <w:ind w:left="9214" w:right="-17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D47C2" w:rsidRPr="00663F55" w:rsidRDefault="00ED47C2" w:rsidP="00ED47C2">
      <w:pPr>
        <w:ind w:left="9214" w:right="-17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63F55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663F55">
        <w:rPr>
          <w:sz w:val="28"/>
          <w:szCs w:val="28"/>
        </w:rPr>
        <w:t xml:space="preserve"> Центрального управления</w:t>
      </w:r>
    </w:p>
    <w:p w:rsidR="00ED47C2" w:rsidRPr="00663F55" w:rsidRDefault="00ED47C2" w:rsidP="00ED47C2">
      <w:pPr>
        <w:ind w:left="9214" w:right="-173"/>
        <w:rPr>
          <w:sz w:val="28"/>
          <w:szCs w:val="28"/>
        </w:rPr>
      </w:pPr>
      <w:r w:rsidRPr="00663F55">
        <w:rPr>
          <w:sz w:val="28"/>
          <w:szCs w:val="28"/>
        </w:rPr>
        <w:t>Федеральной службы по экологическому,</w:t>
      </w:r>
    </w:p>
    <w:p w:rsidR="00ED47C2" w:rsidRPr="00663F55" w:rsidRDefault="00ED47C2" w:rsidP="00ED47C2">
      <w:pPr>
        <w:ind w:left="9214" w:right="-173"/>
        <w:rPr>
          <w:sz w:val="28"/>
          <w:szCs w:val="28"/>
        </w:rPr>
      </w:pPr>
      <w:r w:rsidRPr="00663F55">
        <w:rPr>
          <w:sz w:val="28"/>
          <w:szCs w:val="28"/>
        </w:rPr>
        <w:t>технологическому и атомному надзору</w:t>
      </w:r>
    </w:p>
    <w:p w:rsidR="00ED47C2" w:rsidRPr="00663F55" w:rsidRDefault="00ED47C2" w:rsidP="00ED47C2">
      <w:pPr>
        <w:ind w:left="9214" w:right="-173"/>
        <w:rPr>
          <w:sz w:val="28"/>
          <w:szCs w:val="28"/>
        </w:rPr>
      </w:pPr>
      <w:r w:rsidRPr="00663F55">
        <w:rPr>
          <w:sz w:val="28"/>
          <w:szCs w:val="28"/>
        </w:rPr>
        <w:t xml:space="preserve">от </w:t>
      </w:r>
      <w:r w:rsidRPr="00ED47C2">
        <w:rPr>
          <w:sz w:val="28"/>
          <w:szCs w:val="28"/>
          <w:u w:val="single"/>
        </w:rPr>
        <w:t>30 сентября 2021 г.</w:t>
      </w:r>
      <w:r w:rsidRPr="00663F55">
        <w:rPr>
          <w:sz w:val="28"/>
          <w:szCs w:val="28"/>
        </w:rPr>
        <w:t xml:space="preserve"> № </w:t>
      </w:r>
      <w:r w:rsidRPr="00ED47C2">
        <w:rPr>
          <w:sz w:val="28"/>
          <w:szCs w:val="28"/>
          <w:u w:val="single"/>
        </w:rPr>
        <w:t>ПР-210-499-о</w:t>
      </w:r>
    </w:p>
    <w:p w:rsidR="00ED47C2" w:rsidRPr="00A24C09" w:rsidRDefault="00ED47C2" w:rsidP="00ED47C2">
      <w:pPr>
        <w:pStyle w:val="a5"/>
        <w:ind w:left="9214"/>
        <w:jc w:val="center"/>
        <w:rPr>
          <w:sz w:val="28"/>
          <w:szCs w:val="28"/>
        </w:rPr>
      </w:pPr>
    </w:p>
    <w:p w:rsidR="00ED47C2" w:rsidRPr="00E9448F" w:rsidRDefault="00ED47C2" w:rsidP="00ED47C2">
      <w:pPr>
        <w:pStyle w:val="af"/>
        <w:spacing w:after="0"/>
        <w:jc w:val="center"/>
        <w:rPr>
          <w:rFonts w:ascii="Times New Roman" w:hAnsi="Times New Roman"/>
          <w:b/>
          <w:bCs/>
          <w:sz w:val="28"/>
        </w:rPr>
      </w:pPr>
      <w:r w:rsidRPr="00E9448F">
        <w:rPr>
          <w:rFonts w:ascii="Times New Roman" w:hAnsi="Times New Roman"/>
          <w:b/>
          <w:bCs/>
          <w:sz w:val="28"/>
        </w:rPr>
        <w:t>План противодействия коррупции</w:t>
      </w:r>
    </w:p>
    <w:p w:rsidR="00ED47C2" w:rsidRDefault="00ED47C2" w:rsidP="00ED47C2">
      <w:pPr>
        <w:pStyle w:val="af"/>
        <w:spacing w:after="0"/>
        <w:jc w:val="center"/>
        <w:rPr>
          <w:rFonts w:ascii="Times New Roman" w:hAnsi="Times New Roman"/>
          <w:b/>
          <w:bCs/>
          <w:sz w:val="28"/>
        </w:rPr>
      </w:pPr>
      <w:r w:rsidRPr="00B12FA8">
        <w:rPr>
          <w:rFonts w:ascii="Times New Roman" w:hAnsi="Times New Roman"/>
          <w:b/>
          <w:bCs/>
          <w:sz w:val="28"/>
        </w:rPr>
        <w:t xml:space="preserve">Центрального управления </w:t>
      </w:r>
      <w:r w:rsidRPr="00192313">
        <w:rPr>
          <w:rFonts w:ascii="Times New Roman" w:hAnsi="Times New Roman"/>
          <w:b/>
          <w:bCs/>
          <w:sz w:val="28"/>
        </w:rPr>
        <w:t>Федеральной службы по экологическому, технологическому и атомному надзору</w:t>
      </w:r>
      <w:r w:rsidRPr="00B12FA8">
        <w:rPr>
          <w:rFonts w:ascii="Times New Roman" w:hAnsi="Times New Roman"/>
          <w:b/>
          <w:bCs/>
          <w:sz w:val="28"/>
        </w:rPr>
        <w:t xml:space="preserve"> </w:t>
      </w:r>
    </w:p>
    <w:p w:rsidR="00ED47C2" w:rsidRPr="00B12FA8" w:rsidRDefault="00ED47C2" w:rsidP="00ED47C2">
      <w:pPr>
        <w:pStyle w:val="af"/>
        <w:spacing w:after="0"/>
        <w:jc w:val="center"/>
        <w:rPr>
          <w:rFonts w:ascii="Times New Roman" w:hAnsi="Times New Roman"/>
          <w:b/>
          <w:bCs/>
          <w:sz w:val="28"/>
        </w:rPr>
      </w:pPr>
      <w:r w:rsidRPr="00B12FA8">
        <w:rPr>
          <w:rFonts w:ascii="Times New Roman" w:hAnsi="Times New Roman"/>
          <w:b/>
          <w:bCs/>
          <w:sz w:val="28"/>
        </w:rPr>
        <w:t>на 20</w:t>
      </w:r>
      <w:r>
        <w:rPr>
          <w:rFonts w:ascii="Times New Roman" w:hAnsi="Times New Roman"/>
          <w:b/>
          <w:bCs/>
          <w:sz w:val="28"/>
        </w:rPr>
        <w:t>21</w:t>
      </w:r>
      <w:r w:rsidRPr="00B12FA8">
        <w:rPr>
          <w:rFonts w:ascii="Times New Roman" w:hAnsi="Times New Roman"/>
          <w:b/>
          <w:bCs/>
          <w:sz w:val="28"/>
        </w:rPr>
        <w:t xml:space="preserve"> - 202</w:t>
      </w:r>
      <w:r>
        <w:rPr>
          <w:rFonts w:ascii="Times New Roman" w:hAnsi="Times New Roman"/>
          <w:b/>
          <w:bCs/>
          <w:sz w:val="28"/>
        </w:rPr>
        <w:t>4</w:t>
      </w:r>
      <w:r w:rsidRPr="00B12FA8">
        <w:rPr>
          <w:rFonts w:ascii="Times New Roman" w:hAnsi="Times New Roman"/>
          <w:b/>
          <w:bCs/>
          <w:sz w:val="28"/>
        </w:rPr>
        <w:t xml:space="preserve"> годы</w:t>
      </w:r>
    </w:p>
    <w:p w:rsidR="00ED47C2" w:rsidRPr="00B12FA8" w:rsidRDefault="00ED47C2" w:rsidP="00ED47C2">
      <w:pPr>
        <w:tabs>
          <w:tab w:val="left" w:pos="7155"/>
        </w:tabs>
      </w:pP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6241"/>
        <w:gridCol w:w="2693"/>
        <w:gridCol w:w="2126"/>
        <w:gridCol w:w="3685"/>
      </w:tblGrid>
      <w:tr w:rsidR="00ED47C2" w:rsidRPr="007440A3" w:rsidTr="00550E24">
        <w:trPr>
          <w:tblHeader/>
        </w:trPr>
        <w:tc>
          <w:tcPr>
            <w:tcW w:w="847" w:type="dxa"/>
            <w:vAlign w:val="center"/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№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п/п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vAlign w:val="center"/>
          </w:tcPr>
          <w:p w:rsidR="00ED47C2" w:rsidRPr="007440A3" w:rsidRDefault="00ED47C2" w:rsidP="00550E24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7440A3">
              <w:rPr>
                <w:b w:val="0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D47C2" w:rsidRPr="007440A3" w:rsidRDefault="00ED47C2" w:rsidP="00550E24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7440A3">
              <w:rPr>
                <w:b w:val="0"/>
                <w:color w:val="auto"/>
                <w:sz w:val="24"/>
                <w:szCs w:val="24"/>
              </w:rPr>
              <w:t>Ответственные</w:t>
            </w:r>
          </w:p>
          <w:p w:rsidR="00ED47C2" w:rsidRPr="007440A3" w:rsidRDefault="00ED47C2" w:rsidP="00550E24">
            <w:pPr>
              <w:jc w:val="center"/>
            </w:pPr>
            <w:r w:rsidRPr="007440A3">
              <w:t>исполнители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D47C2" w:rsidRPr="007440A3" w:rsidRDefault="00ED47C2" w:rsidP="00550E24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7440A3">
              <w:rPr>
                <w:b w:val="0"/>
                <w:color w:val="auto"/>
                <w:sz w:val="24"/>
                <w:szCs w:val="24"/>
              </w:rPr>
              <w:t>Срок</w:t>
            </w:r>
          </w:p>
          <w:p w:rsidR="00ED47C2" w:rsidRPr="007440A3" w:rsidRDefault="00ED47C2" w:rsidP="00550E24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7440A3">
              <w:rPr>
                <w:b w:val="0"/>
                <w:color w:val="auto"/>
                <w:sz w:val="24"/>
                <w:szCs w:val="24"/>
              </w:rPr>
              <w:t>выполнения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D47C2" w:rsidRPr="007440A3" w:rsidRDefault="00ED47C2" w:rsidP="00550E24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7440A3">
              <w:rPr>
                <w:b w:val="0"/>
                <w:color w:val="auto"/>
                <w:sz w:val="24"/>
                <w:szCs w:val="24"/>
              </w:rPr>
              <w:t>Ожидаемый</w:t>
            </w:r>
          </w:p>
          <w:p w:rsidR="00ED47C2" w:rsidRPr="007440A3" w:rsidRDefault="00ED47C2" w:rsidP="00550E24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7440A3">
              <w:rPr>
                <w:b w:val="0"/>
                <w:color w:val="auto"/>
                <w:sz w:val="24"/>
                <w:szCs w:val="24"/>
              </w:rPr>
              <w:t xml:space="preserve"> результат </w:t>
            </w:r>
          </w:p>
        </w:tc>
      </w:tr>
      <w:tr w:rsidR="00ED47C2" w:rsidRPr="007440A3" w:rsidTr="00550E24">
        <w:trPr>
          <w:trHeight w:val="705"/>
        </w:trPr>
        <w:tc>
          <w:tcPr>
            <w:tcW w:w="15592" w:type="dxa"/>
            <w:gridSpan w:val="5"/>
          </w:tcPr>
          <w:p w:rsidR="00ED47C2" w:rsidRPr="007440A3" w:rsidRDefault="00ED47C2" w:rsidP="00550E24">
            <w:pPr>
              <w:pStyle w:val="1"/>
              <w:keepNext w:val="0"/>
              <w:tabs>
                <w:tab w:val="left" w:pos="930"/>
              </w:tabs>
              <w:spacing w:before="120" w:after="120"/>
              <w:rPr>
                <w:color w:val="auto"/>
                <w:sz w:val="24"/>
                <w:szCs w:val="24"/>
              </w:rPr>
            </w:pPr>
            <w:r w:rsidRPr="007440A3">
              <w:rPr>
                <w:color w:val="auto"/>
                <w:sz w:val="24"/>
                <w:szCs w:val="24"/>
              </w:rPr>
              <w:t xml:space="preserve">1. Повышение эффективности механизмов урегулирования конфликтов интересов, обеспечение соблюдения федеральными государственными гражданскими служащими Центрального управления Федеральной службы по экологическому, технологическому </w:t>
            </w:r>
            <w:r w:rsidRPr="007440A3">
              <w:rPr>
                <w:color w:val="auto"/>
                <w:sz w:val="24"/>
                <w:szCs w:val="24"/>
              </w:rPr>
              <w:br/>
              <w:t>и атомному надзору правил,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175"/>
              <w:jc w:val="both"/>
            </w:pPr>
            <w:r w:rsidRPr="007440A3">
              <w:t>1.1.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Обеспечение эффективного функционирования комиссии Центрального управления Ростехнадзора </w:t>
            </w:r>
            <w:r w:rsidRPr="007440A3">
              <w:br/>
              <w:t xml:space="preserve">по соблюдению требований к служебному поведению федеральных государственных гражданских служащих </w:t>
            </w:r>
            <w:r w:rsidRPr="007440A3">
              <w:br/>
              <w:t xml:space="preserve">и урегулированию конфликта интересов 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 xml:space="preserve">Постоянно 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Урегулирование конфликта интересов в отношении федеральных государственных гражданских служащих (далее - государственные служащие) Центрального управления Ростехнадзора. 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Выработка механизмов предотвращения возникновения конфликта интересов (предпосылок возникновения конфликта интересов) у государственных служащих Центрального управления Ростехнадзора и предупреждения совершения коррупционных правонарушений.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Принятие мер по обеспечению </w:t>
            </w:r>
            <w:r w:rsidRPr="007440A3">
              <w:lastRenderedPageBreak/>
              <w:t>соблюдения государственными служащими Центрального управления Ростехнадзора требований к служебному поведению и антикоррупционных стандартов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</w:pPr>
            <w:r w:rsidRPr="007440A3">
              <w:lastRenderedPageBreak/>
              <w:t>1.2.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Обеспечение эффективной реализации своих функций и полномочий должностными лицами, ответственными за работу по профилактике коррупционных и иных правонарушений в отделе кадров и спецработы Центрального управления Ростехнадзора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Постоянно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Создание условий по недопущению совершения   гражданскими служащими Центрального управления Ростехнадзора коррупционных </w:t>
            </w:r>
            <w:r w:rsidRPr="007440A3">
              <w:br/>
              <w:t>правонарушений, существенное (максимальное) сокращение, допускаемых нарушений.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Повышение уровня компетенции государственных служащих Центрального управления Ростехнадзора в области противодействия коррупции и соблюдения антикоррупционных стандартов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</w:pPr>
            <w:r w:rsidRPr="007440A3">
              <w:t>1.3.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Организация рассмотрения обращений граждан (гражданских служащих)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Центрального управления Ростехнадзора.</w:t>
            </w:r>
          </w:p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 xml:space="preserve">Организация рассмотрения уведомлений коммерческих </w:t>
            </w:r>
            <w:r w:rsidRPr="007440A3">
              <w:lastRenderedPageBreak/>
              <w:t>(некоммерческих) организаций о заключении с гражданином, замещавшим должность государственного служащего Центрального управления Ростехнадзора, трудового или гражданско-правового договора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lastRenderedPageBreak/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Постоянно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Постоянно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lastRenderedPageBreak/>
              <w:t xml:space="preserve">Совершенствование процедуры контроля исполнения бывшими государственными служащими Центрального управления Ростехнадзора обязанности </w:t>
            </w:r>
            <w:r w:rsidRPr="007440A3">
              <w:br/>
              <w:t xml:space="preserve">по соблюдению ограничений </w:t>
            </w:r>
            <w:r w:rsidRPr="007440A3">
              <w:br/>
              <w:t xml:space="preserve">и запретов после увольнения </w:t>
            </w:r>
            <w:r w:rsidRPr="007440A3">
              <w:br/>
              <w:t>с государственной гражданской службы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</w:pPr>
            <w:r w:rsidRPr="007440A3">
              <w:lastRenderedPageBreak/>
              <w:t>1.4.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Проведение мониторинга и анализа практики рассмотрения обращений граждан (гражданских служащих)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Центрального управления Ростехнадзора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>
            <w:pPr>
              <w:keepNext/>
              <w:tabs>
                <w:tab w:val="left" w:pos="7155"/>
              </w:tabs>
              <w:outlineLvl w:val="3"/>
            </w:pPr>
          </w:p>
          <w:p w:rsidR="00ED47C2" w:rsidRPr="007440A3" w:rsidRDefault="00ED47C2" w:rsidP="00550E24">
            <w:pPr>
              <w:keepNext/>
              <w:tabs>
                <w:tab w:val="left" w:pos="7155"/>
              </w:tabs>
              <w:outlineLvl w:val="3"/>
            </w:pPr>
            <w:r w:rsidRPr="007440A3">
              <w:t>Отдел правового обеспечения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</w:t>
            </w:r>
            <w:r>
              <w:t>1</w:t>
            </w:r>
            <w:r w:rsidRPr="007440A3">
              <w:t>.11.2022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20.11.2023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20.05.2024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Обеспечение объективности при рассмотрении обращений.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Соблюдение гражданскими служащими Центрального управления Ростехнадзора (бывшими гражданскими служащими) ограничений, предусмотренных статьёй </w:t>
            </w:r>
            <w:r w:rsidRPr="007440A3">
              <w:br/>
              <w:t xml:space="preserve">12 Федерального закона </w:t>
            </w:r>
            <w:r w:rsidRPr="007440A3">
              <w:br/>
              <w:t>«О противодействии коррупции»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</w:pPr>
            <w:r w:rsidRPr="007440A3">
              <w:t>1.5.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Организация проведения в порядке, предусмотренном нормативными правовыми актами Российской Федерации, проверок по фактам несоблюдения государственными служащими Центрального управления Ростехнадзора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>
            <w:pPr>
              <w:keepNext/>
              <w:tabs>
                <w:tab w:val="left" w:pos="7155"/>
              </w:tabs>
              <w:outlineLvl w:val="3"/>
            </w:pPr>
          </w:p>
          <w:p w:rsidR="00ED47C2" w:rsidRPr="007440A3" w:rsidRDefault="00ED47C2" w:rsidP="00550E24">
            <w:pPr>
              <w:keepNext/>
              <w:tabs>
                <w:tab w:val="left" w:pos="7155"/>
              </w:tabs>
              <w:outlineLvl w:val="3"/>
            </w:pPr>
            <w:r w:rsidRPr="007440A3">
              <w:t>Отдел правового обеспечения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Постоянно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  <w:rPr>
                <w:i/>
              </w:rPr>
            </w:pP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ind w:right="-108"/>
              <w:jc w:val="both"/>
            </w:pPr>
            <w:r w:rsidRPr="007440A3">
              <w:t xml:space="preserve">Сокращение случаев нарушений государственными служащими Центрального управления Ростехнадзора норм федерального законодательства, устанавливающего ограничения </w:t>
            </w:r>
            <w:r w:rsidRPr="007440A3">
              <w:br/>
              <w:t>и запреты в их служебной деятельности.</w:t>
            </w:r>
          </w:p>
          <w:p w:rsidR="00ED47C2" w:rsidRPr="007440A3" w:rsidRDefault="00ED47C2" w:rsidP="00550E24">
            <w:pPr>
              <w:tabs>
                <w:tab w:val="left" w:pos="7155"/>
              </w:tabs>
              <w:ind w:right="-108"/>
              <w:jc w:val="both"/>
            </w:pPr>
            <w:r w:rsidRPr="007440A3">
              <w:t>Выявление проблемных вопросов соблюдения антикоррупционных стандартов, выработка мер и механизмов их устранения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</w:pPr>
            <w:r w:rsidRPr="007440A3">
              <w:t>1.6.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Проведение мониторинга и анализ соблюдения запретов, ограничений и требований, установленных в целях противодействия коррупции (антикоррупционных стандартов)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>
              <w:t>18</w:t>
            </w:r>
            <w:r w:rsidRPr="007440A3">
              <w:t>.02.2022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20.01.2023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>
              <w:t>19</w:t>
            </w:r>
            <w:r w:rsidRPr="007440A3">
              <w:t>.01.2024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20.11.2024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Сокращение случаев нарушений государственными гражданскими служащими Центрального управления Ростехнадзора запретов, ограничений </w:t>
            </w:r>
            <w:r w:rsidRPr="007440A3">
              <w:br/>
              <w:t xml:space="preserve">и требований, установленных </w:t>
            </w:r>
            <w:r w:rsidRPr="007440A3">
              <w:br/>
            </w:r>
            <w:r w:rsidRPr="007440A3">
              <w:lastRenderedPageBreak/>
              <w:t xml:space="preserve">в целях противодействия коррупции. 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Выработка комплекса организационных, методических, инструктивных и иных мер </w:t>
            </w:r>
            <w:r w:rsidRPr="007440A3">
              <w:br/>
              <w:t>по соблюдению антикоррупционных стандартов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</w:pPr>
            <w:r w:rsidRPr="007440A3">
              <w:lastRenderedPageBreak/>
              <w:t>1.7.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Проведение мониторинга и анализ осуществления гражданскими служащими Центрального управления Ростехнадзора иной оплачиваемой деятельности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  <w:rPr>
                <w:i/>
              </w:rPr>
            </w:pPr>
            <w:r w:rsidRPr="007440A3">
              <w:t>Постоянно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Сокращение случаев нарушений государственными гражданскими служащими Центрального управления Ростехнадзора запретов, ограничений </w:t>
            </w:r>
            <w:r w:rsidRPr="007440A3">
              <w:br/>
              <w:t xml:space="preserve">и требований, установленных </w:t>
            </w:r>
            <w:r w:rsidRPr="007440A3">
              <w:br/>
              <w:t xml:space="preserve">в целях противодействия коррупции. 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Выработка комплекса организационных, методических, инструктивных и иных мер </w:t>
            </w:r>
            <w:r w:rsidRPr="007440A3">
              <w:br/>
              <w:t>по соблюдению антикоррупционных стандартов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</w:pPr>
            <w:r w:rsidRPr="007440A3">
              <w:t>1.8.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Проведение мониторинга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Постоянно,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 xml:space="preserve">В соответствии с запросом – </w:t>
            </w:r>
            <w:r>
              <w:t>19</w:t>
            </w:r>
            <w:r w:rsidRPr="007440A3">
              <w:t>.05.2023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Выявление случаев несоблюдения гражданскими служащими Центрального управления Ростехнадзора установленного порядка сообщения о получении подарка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</w:pPr>
            <w:r w:rsidRPr="007440A3">
              <w:t>1.9.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Проведение мониторинга и анализа фактов склонения гражданских служащих Центрального управления Ростехнадзора к совершению коррупционных правонарушений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>
              <w:t>18</w:t>
            </w:r>
            <w:r w:rsidRPr="007440A3">
              <w:t>.02.2022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>
              <w:t>17</w:t>
            </w:r>
            <w:r w:rsidRPr="007440A3">
              <w:t>.02.2023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>
              <w:t>19</w:t>
            </w:r>
            <w:r w:rsidRPr="007440A3">
              <w:t>.02.2024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Выработка мер по предотвращению склонения гражданских служащих Центрального управления Ростехнадзора к совершению коррупционных правонарушений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</w:pPr>
            <w:r w:rsidRPr="007440A3">
              <w:t>1.10.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Обеспечение мер по защите гражданских служащих </w:t>
            </w:r>
            <w:r w:rsidRPr="007440A3">
              <w:lastRenderedPageBreak/>
              <w:t>Центрального управления Ростехнадзора, уведомивших о фактах обращения к ним в целях склонения к совершению коррупционного правонарушения либо о фактах совершения коррупционного правонарушения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lastRenderedPageBreak/>
              <w:t xml:space="preserve">Отдел кадров </w:t>
            </w:r>
          </w:p>
          <w:p w:rsidR="00ED47C2" w:rsidRPr="007440A3" w:rsidRDefault="00ED47C2" w:rsidP="00550E24">
            <w:r w:rsidRPr="007440A3">
              <w:lastRenderedPageBreak/>
              <w:t>и спецработы</w:t>
            </w:r>
          </w:p>
          <w:p w:rsidR="00ED47C2" w:rsidRPr="007440A3" w:rsidRDefault="00ED47C2" w:rsidP="00550E24"/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Структурные подразделения (отделы) Центрального управления Ростехнадзора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lastRenderedPageBreak/>
              <w:t>Постоянно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В соответствии с запросом – 1</w:t>
            </w:r>
            <w:r>
              <w:t>9</w:t>
            </w:r>
            <w:r w:rsidRPr="007440A3">
              <w:t xml:space="preserve">.02.2024 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lastRenderedPageBreak/>
              <w:t xml:space="preserve">Обеспечение защиты </w:t>
            </w:r>
            <w:r w:rsidRPr="007440A3">
              <w:lastRenderedPageBreak/>
              <w:t>гражданских служащих Центрального управления Ростехнадзора, уведомивших о фактах обращения к ним в целях склонения к совершению коррупционного правонарушения либо о фактах совершения коррупционного правонарушения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</w:pPr>
            <w:r w:rsidRPr="007440A3">
              <w:lastRenderedPageBreak/>
              <w:t>1.11.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Проведение мониторинга и анализа практики, связанной </w:t>
            </w:r>
            <w:r w:rsidRPr="007440A3">
              <w:br/>
              <w:t xml:space="preserve">с защитой гражданских служащих Центрального управления Ростехнадзора, сообщивших о ставших </w:t>
            </w:r>
            <w:r w:rsidRPr="007440A3">
              <w:br/>
              <w:t>им известными фактах коррупции (обзор правоприменительной практики Минтруда России)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Структурные подразделения (отделы) Центрального управления Ростехнадзора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>
              <w:t>19</w:t>
            </w:r>
            <w:r w:rsidRPr="007440A3">
              <w:t>.05.2023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20.11.2023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Выработка системы мер защиты гражданских служащих Центрального управления Ростехнадзора, сообщивших о ставших им известными фактах коррупции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</w:pPr>
            <w:r w:rsidRPr="007440A3">
              <w:t>1.12.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Проведение комплекса профилактических мероприятий, направленных на соблюдение установленных антикоррупционных запретов, ограничений и требований лицами, замещающими в Центральном управлении Ростехнадзора должности, связанные с высоким коррупционным риском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Постоянно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pStyle w:val="11"/>
              <w:jc w:val="both"/>
              <w:rPr>
                <w:rFonts w:ascii="Times New Roman" w:hAnsi="Times New Roman"/>
                <w:szCs w:val="24"/>
              </w:rPr>
            </w:pPr>
            <w:r w:rsidRPr="007440A3">
              <w:rPr>
                <w:rFonts w:ascii="Times New Roman" w:hAnsi="Times New Roman"/>
                <w:szCs w:val="24"/>
              </w:rPr>
              <w:t>Сокращение числа нарушений установленных антикоррупционных требований, запретов и ограничений (антикоррупционных стандартов)</w:t>
            </w:r>
          </w:p>
        </w:tc>
      </w:tr>
      <w:tr w:rsidR="00ED47C2" w:rsidRPr="007440A3" w:rsidTr="00550E24">
        <w:trPr>
          <w:trHeight w:val="425"/>
        </w:trPr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</w:pPr>
            <w:r w:rsidRPr="007440A3">
              <w:t>1.13.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40A3">
              <w:t xml:space="preserve">Проведение мониторинга и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службы, включенных </w:t>
            </w:r>
            <w:r w:rsidRPr="007440A3">
              <w:br/>
              <w:t>в перечни, установленные нормативными правовыми актами Российской Федерации, и лицами, замещающими указанные должности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 xml:space="preserve">до </w:t>
            </w:r>
            <w:r>
              <w:t>19</w:t>
            </w:r>
            <w:r w:rsidRPr="007440A3">
              <w:t xml:space="preserve">.08.2022 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до 2</w:t>
            </w:r>
            <w:r>
              <w:t>1</w:t>
            </w:r>
            <w:r w:rsidRPr="007440A3">
              <w:t xml:space="preserve">.08.2023 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до 2</w:t>
            </w:r>
            <w:r>
              <w:t>0</w:t>
            </w:r>
            <w:r w:rsidRPr="007440A3">
              <w:t xml:space="preserve">.08.2024 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Выявление неполных </w:t>
            </w:r>
            <w:r w:rsidRPr="007440A3">
              <w:br/>
              <w:t xml:space="preserve">и недостоверных сведений </w:t>
            </w:r>
            <w:r w:rsidRPr="007440A3">
              <w:br/>
              <w:t xml:space="preserve">о доходах, расходах, </w:t>
            </w:r>
            <w:r w:rsidRPr="007440A3">
              <w:br/>
              <w:t xml:space="preserve">об имуществе и обязательствах имущественного характера  </w:t>
            </w:r>
          </w:p>
        </w:tc>
      </w:tr>
      <w:tr w:rsidR="00ED47C2" w:rsidRPr="007440A3" w:rsidTr="00550E24">
        <w:trPr>
          <w:trHeight w:val="770"/>
        </w:trPr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</w:pPr>
            <w:r w:rsidRPr="007440A3">
              <w:t>1.14.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 xml:space="preserve">Применение по результатам анализа мер юридической ответственности в порядке, установленном законодательством, к государственным служащим </w:t>
            </w:r>
            <w:r w:rsidRPr="007440A3">
              <w:lastRenderedPageBreak/>
              <w:t xml:space="preserve">Центрального управления Ростехнадзора, представившим недостоверные и неполные сведения о доходах, расходах об имуществе и обязательствах имущественного характера  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lastRenderedPageBreak/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до 20.10.2021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до 20.10.2022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до 20.10.2023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lastRenderedPageBreak/>
              <w:t>до 2</w:t>
            </w:r>
            <w:r>
              <w:t>1</w:t>
            </w:r>
            <w:r w:rsidRPr="007440A3">
              <w:t>.10.2024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lastRenderedPageBreak/>
              <w:t xml:space="preserve">Обеспечение соблюдения обязанности представлять сведения о доходах, расходах, </w:t>
            </w:r>
            <w:r w:rsidRPr="007440A3">
              <w:br/>
            </w:r>
            <w:r w:rsidRPr="007440A3">
              <w:lastRenderedPageBreak/>
              <w:t>об имуществе и обязательствах имущественного характера достоверно и в полном объеме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</w:pPr>
            <w:r w:rsidRPr="007440A3">
              <w:lastRenderedPageBreak/>
              <w:t>1.15.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440A3">
              <w:t xml:space="preserve">Принятие мер по повышению эффективности контроля </w:t>
            </w:r>
            <w:r w:rsidRPr="007440A3">
              <w:br/>
              <w:t>за соблюдением лицами, замещающими должности государственной службы, требований законодательства Российской Федерации о противодействии коррупции, касающихся предотвращения или урегулирования конфликта интересов, в том числе привлечение таких лиц к ответственности в случае их несоблюдения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  <w:r w:rsidRPr="007440A3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:rsidR="00ED47C2" w:rsidRPr="007440A3" w:rsidRDefault="00ED47C2" w:rsidP="00550E24">
            <w:r w:rsidRPr="007440A3">
              <w:t>20.10.2022</w:t>
            </w:r>
          </w:p>
          <w:p w:rsidR="00ED47C2" w:rsidRPr="007440A3" w:rsidRDefault="00ED47C2" w:rsidP="00550E24">
            <w:r w:rsidRPr="007440A3">
              <w:t>20.10.2023</w:t>
            </w:r>
          </w:p>
          <w:p w:rsidR="00ED47C2" w:rsidRPr="007440A3" w:rsidRDefault="00ED47C2" w:rsidP="00550E24">
            <w:r w:rsidRPr="007440A3">
              <w:t>2</w:t>
            </w:r>
            <w:r>
              <w:t>1</w:t>
            </w:r>
            <w:r w:rsidRPr="007440A3">
              <w:t>.10.2024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Выявление указанных случаев, применение мер юридической ответственности </w:t>
            </w:r>
            <w:r w:rsidRPr="007440A3">
              <w:br/>
              <w:t>к государственным служащим Центрального управления Ростехнадзора.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Выработка механизмов предотвращения нарушения требований законодательства </w:t>
            </w:r>
            <w:r w:rsidRPr="007440A3">
              <w:br/>
              <w:t xml:space="preserve">о противодействии коррупции 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и предупреждения совершения коррупционных правонарушений</w:t>
            </w:r>
          </w:p>
        </w:tc>
      </w:tr>
      <w:tr w:rsidR="00ED47C2" w:rsidRPr="007440A3" w:rsidTr="00550E24">
        <w:trPr>
          <w:trHeight w:val="2016"/>
        </w:trPr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33"/>
            </w:pPr>
            <w:r w:rsidRPr="007440A3">
              <w:t>1.16.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Принятие мер по повышению эффективности кадровой работы:</w:t>
            </w:r>
          </w:p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в установленном порядке ведение личных дел государственных служащих и работников;</w:t>
            </w:r>
          </w:p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контроль за актуализацией сведений, содержащихся в анкетах при поступлении на государственную гражданскую службу, об их родственниках, свойственниках в целях выявления возможного конфликта интересов;</w:t>
            </w:r>
          </w:p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мониторинг и анализ анкетных данных гражданских служащих и работников, своевременная актуализация сведений;</w:t>
            </w:r>
          </w:p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обеспечение приема на государственную гражданскую службу (работу) граждан с минимальной коррупционной составляющей;</w:t>
            </w:r>
          </w:p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выявление гражданских служащих и работников, склонных к коррупционным правонарушениям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</w:tc>
        <w:tc>
          <w:tcPr>
            <w:tcW w:w="2126" w:type="dxa"/>
          </w:tcPr>
          <w:p w:rsidR="00ED47C2" w:rsidRPr="007440A3" w:rsidRDefault="00ED47C2" w:rsidP="00550E24">
            <w:r w:rsidRPr="007440A3">
              <w:t>2</w:t>
            </w:r>
            <w:r>
              <w:t>1</w:t>
            </w:r>
            <w:r w:rsidRPr="007440A3">
              <w:t>.03.2022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20.03.2023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20.03.2024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Своевременное выявление случаев конфликта интересов при поступлении граждан на государственную гражданскую службу. 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Предупреждение и урегулирование конфликта интересов в целях предотвращения коррупционных правонарушений.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Формирование кадрового состава с высоким иммунитетом к </w:t>
            </w:r>
            <w:proofErr w:type="spellStart"/>
            <w:r w:rsidRPr="007440A3">
              <w:t>коррупциогенным</w:t>
            </w:r>
            <w:proofErr w:type="spellEnd"/>
            <w:r w:rsidRPr="007440A3">
              <w:t xml:space="preserve"> проявлениям</w:t>
            </w:r>
          </w:p>
        </w:tc>
      </w:tr>
      <w:tr w:rsidR="00ED47C2" w:rsidRPr="007440A3" w:rsidTr="00550E24">
        <w:trPr>
          <w:trHeight w:val="2016"/>
        </w:trPr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33"/>
            </w:pPr>
            <w:r w:rsidRPr="007440A3">
              <w:lastRenderedPageBreak/>
              <w:t>1.17.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Проведение на постоянной основе мероприятий по профессиональному развитию в области профилактики и противодействия коррупции (семинары, лекции, тренинги)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</w:tc>
        <w:tc>
          <w:tcPr>
            <w:tcW w:w="2126" w:type="dxa"/>
          </w:tcPr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</w:rPr>
            </w:pPr>
            <w:r w:rsidRPr="007440A3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7440A3">
              <w:rPr>
                <w:rFonts w:ascii="Times New Roman" w:hAnsi="Times New Roman"/>
                <w:szCs w:val="24"/>
              </w:rPr>
              <w:t>.11.2022</w:t>
            </w:r>
          </w:p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</w:rPr>
            </w:pPr>
            <w:r w:rsidRPr="007440A3">
              <w:rPr>
                <w:rFonts w:ascii="Times New Roman" w:hAnsi="Times New Roman"/>
                <w:szCs w:val="24"/>
              </w:rPr>
              <w:t>20.11.2023</w:t>
            </w:r>
          </w:p>
          <w:p w:rsidR="00ED47C2" w:rsidRPr="007440A3" w:rsidRDefault="00ED47C2" w:rsidP="00550E24">
            <w:r w:rsidRPr="007440A3">
              <w:t>20.11.2024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Повышение уровня компетенции государственных служащих Центрального управления Ростехнадзора в области противодействия коррупции и соблюдения антикоррупционных стандартов и применения антикоррупционных нормативных правовых актов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33"/>
            </w:pPr>
            <w:r w:rsidRPr="007440A3">
              <w:t>1.18.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Обеспечение (при необходимости, по соответствующему запросу ответственных исполнителей) участия Центрального управления Ростехнадзора в разработке (подготовке предложений) типовых дополнительных профессиональных программ в области противодействия коррупции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</w:tc>
        <w:tc>
          <w:tcPr>
            <w:tcW w:w="2126" w:type="dxa"/>
          </w:tcPr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</w:rPr>
            </w:pPr>
            <w:r w:rsidRPr="007440A3">
              <w:rPr>
                <w:rFonts w:ascii="Times New Roman" w:hAnsi="Times New Roman"/>
                <w:szCs w:val="24"/>
              </w:rPr>
              <w:t>В соответствии с запросом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Совершенствование системы профессионального развития в области противодействия коррупции</w:t>
            </w:r>
          </w:p>
        </w:tc>
      </w:tr>
      <w:tr w:rsidR="00ED47C2" w:rsidRPr="007440A3" w:rsidTr="00550E24">
        <w:trPr>
          <w:trHeight w:val="1414"/>
        </w:trPr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33"/>
            </w:pPr>
            <w:r w:rsidRPr="007440A3">
              <w:t>1.19.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Обеспечение (при необходимости, по соответствующему запросу ответственных исполнителей) участия Центрального управления Ростехнадзора в конкурсе на лучшую работу по теме, посвященной противодействию коррупции, среди обучающихся по образовательным программам общего образования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>Структурные подразделения (отделы) Центрального управления Ростехнадзора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</w:rPr>
            </w:pPr>
            <w:r w:rsidRPr="007440A3">
              <w:rPr>
                <w:rFonts w:ascii="Times New Roman" w:hAnsi="Times New Roman"/>
                <w:szCs w:val="24"/>
              </w:rPr>
              <w:t>В соответствии с запросом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Повышение уровня знаний антикоррупционного законодательства и антикоррупционных стандартов среди обучающихся по образовательным программам общего образования</w:t>
            </w:r>
          </w:p>
        </w:tc>
      </w:tr>
      <w:tr w:rsidR="00ED47C2" w:rsidRPr="007440A3" w:rsidTr="00550E24">
        <w:trPr>
          <w:trHeight w:val="1470"/>
        </w:trPr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33"/>
            </w:pPr>
            <w:r w:rsidRPr="007440A3">
              <w:t>1.20.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Организация ежегодного обучения по образовательным программам в области противодействия коррупции гражданских служащих Центрального управления Ростехнадзора, в должностные обязанности которых входит осуществление функций по предоставлению государственных услуг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>Отделы предоставления государственных услуг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</w:rPr>
            </w:pPr>
            <w:r w:rsidRPr="007440A3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7440A3">
              <w:rPr>
                <w:rFonts w:ascii="Times New Roman" w:hAnsi="Times New Roman"/>
                <w:szCs w:val="24"/>
              </w:rPr>
              <w:t>.11.2022</w:t>
            </w:r>
          </w:p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</w:rPr>
            </w:pPr>
            <w:r w:rsidRPr="007440A3">
              <w:rPr>
                <w:rFonts w:ascii="Times New Roman" w:hAnsi="Times New Roman"/>
                <w:szCs w:val="24"/>
              </w:rPr>
              <w:t>20.11.2023</w:t>
            </w:r>
          </w:p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</w:rPr>
            </w:pPr>
            <w:r w:rsidRPr="007440A3">
              <w:rPr>
                <w:rFonts w:ascii="Times New Roman" w:hAnsi="Times New Roman"/>
                <w:szCs w:val="24"/>
              </w:rPr>
              <w:t>20.11.2024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Исключение коррупционных правонарушений при осуществлении функций по предоставлению государственных услуг</w:t>
            </w:r>
          </w:p>
        </w:tc>
      </w:tr>
      <w:tr w:rsidR="00ED47C2" w:rsidRPr="007440A3" w:rsidTr="00550E24">
        <w:trPr>
          <w:trHeight w:val="1470"/>
        </w:trPr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33"/>
            </w:pPr>
            <w:r w:rsidRPr="007440A3">
              <w:lastRenderedPageBreak/>
              <w:t>1.21.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Организация ежегодного обучения по образовательным программам в области противодействия коррупции гражданских служащих Центрального управления Ростехнадзора, исполняющих должностные обязанности, в том числе в качестве членов постоянно действующих комиссий Центрального управления Ростехнадзора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>Структурные подразделения (отделы) Центрального управления Ростехнадзора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</w:rPr>
            </w:pPr>
            <w:r w:rsidRPr="007440A3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7440A3">
              <w:rPr>
                <w:rFonts w:ascii="Times New Roman" w:hAnsi="Times New Roman"/>
                <w:szCs w:val="24"/>
              </w:rPr>
              <w:t>.11.2022</w:t>
            </w:r>
          </w:p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</w:rPr>
            </w:pPr>
            <w:r w:rsidRPr="007440A3">
              <w:rPr>
                <w:rFonts w:ascii="Times New Roman" w:hAnsi="Times New Roman"/>
                <w:szCs w:val="24"/>
              </w:rPr>
              <w:t>20.11.2023</w:t>
            </w:r>
          </w:p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</w:rPr>
            </w:pPr>
            <w:r w:rsidRPr="007440A3">
              <w:rPr>
                <w:rFonts w:ascii="Times New Roman" w:hAnsi="Times New Roman"/>
                <w:szCs w:val="24"/>
              </w:rPr>
              <w:t>20.11.2024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Исключение коррупционных правонарушений при исполнении гражданскими служащими Центрального управления Ростехнадзора должностных обязанностей в качестве членов постоянно действующих комиссий Центрального управления Ростехнадзора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</w:pPr>
            <w:r w:rsidRPr="007440A3">
              <w:t>1.22.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pStyle w:val="11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7440A3">
              <w:rPr>
                <w:rFonts w:ascii="Times New Roman" w:hAnsi="Times New Roman"/>
                <w:szCs w:val="24"/>
              </w:rPr>
              <w:t xml:space="preserve">Организация обучения по образовательным программам в области противодействия коррупции государственных служащих Центрального управления Ростехнадзора, впервые поступивших на государственную гражданскую службу, замещающих должности с высоким коррупционным риском, а также их участия в мероприятиях по профессиональному развитию в области противодействия коррупции   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>Структурные подразделения (отделы) Центрального управления Ростехнадзора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</w:rPr>
            </w:pPr>
            <w:r w:rsidRPr="007440A3">
              <w:rPr>
                <w:rFonts w:ascii="Times New Roman" w:hAnsi="Times New Roman"/>
                <w:szCs w:val="24"/>
              </w:rPr>
              <w:t>20.01.2022</w:t>
            </w:r>
          </w:p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</w:rPr>
            </w:pPr>
            <w:r w:rsidRPr="007440A3">
              <w:rPr>
                <w:rFonts w:ascii="Times New Roman" w:hAnsi="Times New Roman"/>
                <w:szCs w:val="24"/>
              </w:rPr>
              <w:t>20.01.2023</w:t>
            </w:r>
          </w:p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Pr="007440A3">
              <w:rPr>
                <w:rFonts w:ascii="Times New Roman" w:hAnsi="Times New Roman"/>
                <w:szCs w:val="24"/>
              </w:rPr>
              <w:t>.01.2024</w:t>
            </w:r>
          </w:p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  <w:lang w:val="en-US"/>
              </w:rPr>
            </w:pPr>
            <w:r w:rsidRPr="007440A3">
              <w:rPr>
                <w:rFonts w:ascii="Times New Roman" w:hAnsi="Times New Roman"/>
                <w:szCs w:val="24"/>
              </w:rPr>
              <w:t>20.11.2024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 xml:space="preserve">Повышение квалификации лиц, замещающих должности </w:t>
            </w:r>
            <w:r w:rsidRPr="007440A3">
              <w:br/>
              <w:t>с высоким коррупционным риском, по образовательным программам в области противодействия коррупции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</w:pPr>
            <w:r w:rsidRPr="007440A3">
              <w:t>1.23.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pStyle w:val="11"/>
              <w:jc w:val="both"/>
              <w:rPr>
                <w:rFonts w:ascii="Times New Roman" w:hAnsi="Times New Roman"/>
                <w:szCs w:val="24"/>
              </w:rPr>
            </w:pPr>
            <w:r w:rsidRPr="007440A3">
              <w:rPr>
                <w:rFonts w:ascii="Times New Roman" w:hAnsi="Times New Roman"/>
                <w:szCs w:val="24"/>
              </w:rPr>
              <w:t>Организация участия государственных служащих Центрального управления Ростехнадзора,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 в области противодействия коррупции, их повышение квалификации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Отдел правового обеспечения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r w:rsidRPr="007440A3">
              <w:t xml:space="preserve">Финансовый отдел 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>Отдел хозяйственного обеспечения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</w:rPr>
            </w:pPr>
            <w:r w:rsidRPr="007440A3">
              <w:rPr>
                <w:rFonts w:ascii="Times New Roman" w:hAnsi="Times New Roman"/>
                <w:szCs w:val="24"/>
              </w:rPr>
              <w:t>20.01.2022</w:t>
            </w:r>
          </w:p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</w:rPr>
            </w:pPr>
            <w:r w:rsidRPr="007440A3">
              <w:rPr>
                <w:rFonts w:ascii="Times New Roman" w:hAnsi="Times New Roman"/>
                <w:szCs w:val="24"/>
              </w:rPr>
              <w:t>20.01.2023</w:t>
            </w:r>
          </w:p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Pr="007440A3">
              <w:rPr>
                <w:rFonts w:ascii="Times New Roman" w:hAnsi="Times New Roman"/>
                <w:szCs w:val="24"/>
              </w:rPr>
              <w:t>.01.2024</w:t>
            </w:r>
          </w:p>
          <w:p w:rsidR="00ED47C2" w:rsidRPr="007440A3" w:rsidRDefault="00ED47C2" w:rsidP="00550E24">
            <w:pPr>
              <w:pStyle w:val="11"/>
              <w:rPr>
                <w:rFonts w:ascii="Times New Roman" w:hAnsi="Times New Roman"/>
                <w:szCs w:val="24"/>
              </w:rPr>
            </w:pPr>
            <w:r w:rsidRPr="007440A3">
              <w:rPr>
                <w:rFonts w:ascii="Times New Roman" w:hAnsi="Times New Roman"/>
                <w:szCs w:val="24"/>
              </w:rPr>
              <w:t>20.11.2024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 xml:space="preserve">Повышение квалификации в области противодействия коррупции государственных служащих Центрального управления Ростехнадзора, в должностные обязанности которых входит участие в проведении закупок товаров, работ, услуг для обеспечения государственных (муниципальных) нужд. </w:t>
            </w:r>
          </w:p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Исключение коррупционных правонарушений при проведении закупок товаров, работ, услуг для обеспечения государственных (муниципальных) нужд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  <w:jc w:val="center"/>
            </w:pPr>
            <w:r w:rsidRPr="007440A3">
              <w:t>1.24.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 xml:space="preserve">Представление сведений о лицах, к которым было </w:t>
            </w:r>
            <w:r w:rsidRPr="007440A3">
              <w:lastRenderedPageBreak/>
              <w:t>применено взыскание в виде увольнения с связи с утратой доверия за совершение коррупционного правонарушения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lastRenderedPageBreak/>
              <w:t xml:space="preserve">Отдел кадров </w:t>
            </w:r>
          </w:p>
          <w:p w:rsidR="00ED47C2" w:rsidRPr="007440A3" w:rsidRDefault="00ED47C2" w:rsidP="00550E24">
            <w:r w:rsidRPr="007440A3">
              <w:lastRenderedPageBreak/>
              <w:t>и спецработы</w:t>
            </w:r>
          </w:p>
          <w:p w:rsidR="00ED47C2" w:rsidRPr="007440A3" w:rsidRDefault="00ED47C2" w:rsidP="00550E24"/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lastRenderedPageBreak/>
              <w:t>Постоянно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Своевременное направление </w:t>
            </w:r>
            <w:r w:rsidRPr="007440A3">
              <w:br/>
            </w:r>
            <w:r w:rsidRPr="007440A3">
              <w:lastRenderedPageBreak/>
              <w:t xml:space="preserve">в </w:t>
            </w:r>
            <w:proofErr w:type="spellStart"/>
            <w:r w:rsidRPr="007440A3">
              <w:t>Ростехнадзор</w:t>
            </w:r>
            <w:proofErr w:type="spellEnd"/>
            <w:r w:rsidRPr="007440A3">
              <w:t xml:space="preserve"> сведений о лицах, к которым было применено взыскание в виде увольнения </w:t>
            </w:r>
            <w:r w:rsidRPr="007440A3">
              <w:br/>
              <w:t xml:space="preserve">в связи с утратой доверия </w:t>
            </w:r>
            <w:r w:rsidRPr="007440A3">
              <w:br/>
              <w:t>за совершение коррупционного правонарушения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  <w:jc w:val="center"/>
            </w:pPr>
            <w:r w:rsidRPr="007440A3">
              <w:lastRenderedPageBreak/>
              <w:t xml:space="preserve">1.25. 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Участие в проработке вопроса (формирование предложений) расширения информационной платформы в рамках Единой информационной системы управления кадровым составом в разделе «противодействие коррупции»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pPr>
              <w:rPr>
                <w:bCs/>
              </w:rPr>
            </w:pPr>
            <w:r w:rsidRPr="007440A3">
              <w:t>и спецработы</w:t>
            </w:r>
            <w:r w:rsidRPr="007440A3">
              <w:rPr>
                <w:bCs/>
              </w:rPr>
              <w:t xml:space="preserve"> </w:t>
            </w:r>
          </w:p>
          <w:p w:rsidR="00ED47C2" w:rsidRPr="007440A3" w:rsidRDefault="00ED47C2" w:rsidP="00550E24">
            <w:pPr>
              <w:rPr>
                <w:bCs/>
              </w:rPr>
            </w:pPr>
          </w:p>
          <w:p w:rsidR="00ED47C2" w:rsidRPr="007440A3" w:rsidRDefault="00ED47C2" w:rsidP="00550E24">
            <w:pPr>
              <w:rPr>
                <w:bCs/>
              </w:rPr>
            </w:pPr>
            <w:r w:rsidRPr="007440A3">
              <w:rPr>
                <w:bCs/>
              </w:rPr>
              <w:t>Отдел информационных технологий и защиты информации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Постоянно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Создание всесторонней платформы ЕИСУКС (в части противодействия коррупции), взаимодействующей (синхронизированной) </w:t>
            </w:r>
            <w:r w:rsidRPr="007440A3">
              <w:br/>
              <w:t>с системами ФНС, МВД и пр.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  <w:jc w:val="center"/>
            </w:pPr>
            <w:r w:rsidRPr="007440A3">
              <w:t xml:space="preserve">1.26. 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Проведение мониторинга (обзор) и анализа практики привлечения к ответственности за несоблюдение системы запретов, ограничений и обязанностей, установленных в целях противодействия коррупции (антикоррупционных стандартов), совершение коррупционных правонарушений и преступлений коррупционной направленности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05.10.2021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>
              <w:t>30</w:t>
            </w:r>
            <w:r w:rsidRPr="007440A3">
              <w:t>.</w:t>
            </w:r>
            <w:r>
              <w:t>12</w:t>
            </w:r>
            <w:r w:rsidRPr="007440A3">
              <w:t>.202</w:t>
            </w:r>
            <w:r>
              <w:t>1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0</w:t>
            </w:r>
            <w:r>
              <w:t>1</w:t>
            </w:r>
            <w:r w:rsidRPr="007440A3">
              <w:t>.04.2022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0</w:t>
            </w:r>
            <w:r>
              <w:t>1</w:t>
            </w:r>
            <w:r w:rsidRPr="007440A3">
              <w:t>.07.2022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0</w:t>
            </w:r>
            <w:r>
              <w:t>3</w:t>
            </w:r>
            <w:r w:rsidRPr="007440A3">
              <w:t>.10.2022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>
              <w:t>3</w:t>
            </w:r>
            <w:r w:rsidRPr="007440A3">
              <w:t>0.1</w:t>
            </w:r>
            <w:r>
              <w:t>2</w:t>
            </w:r>
            <w:r w:rsidRPr="007440A3">
              <w:t>.202</w:t>
            </w:r>
            <w:r>
              <w:t>2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0</w:t>
            </w:r>
            <w:r>
              <w:t>3</w:t>
            </w:r>
            <w:r w:rsidRPr="007440A3">
              <w:t>.04.2023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0</w:t>
            </w:r>
            <w:r>
              <w:t>3</w:t>
            </w:r>
            <w:r w:rsidRPr="007440A3">
              <w:t>.07.2023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0</w:t>
            </w:r>
            <w:r>
              <w:t>3</w:t>
            </w:r>
            <w:r w:rsidRPr="007440A3">
              <w:t>.10.2023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>
              <w:t>29</w:t>
            </w:r>
            <w:r w:rsidRPr="007440A3">
              <w:t>.1</w:t>
            </w:r>
            <w:r>
              <w:t>2</w:t>
            </w:r>
            <w:r w:rsidRPr="007440A3">
              <w:t>.202</w:t>
            </w:r>
            <w:r>
              <w:t>3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0</w:t>
            </w:r>
            <w:r>
              <w:t>1</w:t>
            </w:r>
            <w:r w:rsidRPr="007440A3">
              <w:t>.04.2024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0</w:t>
            </w:r>
            <w:r>
              <w:t>1</w:t>
            </w:r>
            <w:r w:rsidRPr="007440A3">
              <w:t>.07.2024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0</w:t>
            </w:r>
            <w:r>
              <w:t>1</w:t>
            </w:r>
            <w:r w:rsidRPr="007440A3">
              <w:t>.10.2024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>
              <w:t>16</w:t>
            </w:r>
            <w:r w:rsidRPr="007440A3">
              <w:t>.12.2024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Сокращение количества нарушений антикоррупционных стандартов.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Выявление проблемных вопросов соблюдения антикоррупционных стандартов, выработка мер и механизмов их устранения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  <w:jc w:val="center"/>
            </w:pPr>
            <w:r w:rsidRPr="007440A3">
              <w:t xml:space="preserve">1.27. 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Проведение мониторинга (обзор) и анализа осуществления процедуры контроля за соответствием расходов гражданских служащих Центрального управления Ростехнадзора их доходам.</w:t>
            </w:r>
          </w:p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 xml:space="preserve">Подготовка предложений к методическим рекомендациям (разрабатываемым Минтрудом России), определяющим порядок осуществления контроля за соответствием </w:t>
            </w:r>
            <w:r w:rsidRPr="007440A3">
              <w:lastRenderedPageBreak/>
              <w:t>расходов лиц, замещающих государственные должности, и иных лиц их доходам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lastRenderedPageBreak/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20.09.2022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20.03.2023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Совершенствование процедуры осуществления контроля за соответствием расходов гражданских служащих Центрального управления Ростехнадзора их доходам.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Сокращение количества фактов, </w:t>
            </w:r>
            <w:r w:rsidRPr="007440A3">
              <w:lastRenderedPageBreak/>
              <w:t>при которых гражданские служащие Центрального управления Ростехнадзора не подтверждают свои расходы полученным доходам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  <w:jc w:val="center"/>
            </w:pPr>
            <w:r w:rsidRPr="007440A3">
              <w:lastRenderedPageBreak/>
              <w:t xml:space="preserve">1.28. 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Проведение мониторинга и анализа коррупционных рисков, связанных с участием государственных служащих Центрального управления Ростехнадзора на безвозмездной основе в управлении некоммерческими организациями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Постоянно,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 xml:space="preserve">доклад – </w:t>
            </w:r>
            <w:r>
              <w:t>19</w:t>
            </w:r>
            <w:r w:rsidRPr="007440A3">
              <w:t>.01.2024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Совершенствование порядка рассмотрения вопросов участия государственных служащих Центрального управления Ростехнадзора на безвозмездной основе в управлении коммерческими организациями.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Выработка системы мер предотвращения нарушений со стороны государственных служащих Центрального управления Ростехнадзора антикоррупционных стандартов при участии в управлении некоммерческими организациями</w:t>
            </w:r>
          </w:p>
        </w:tc>
      </w:tr>
      <w:tr w:rsidR="00ED47C2" w:rsidRPr="007440A3" w:rsidTr="00550E24">
        <w:tc>
          <w:tcPr>
            <w:tcW w:w="15592" w:type="dxa"/>
            <w:gridSpan w:val="5"/>
            <w:vAlign w:val="center"/>
          </w:tcPr>
          <w:p w:rsidR="00ED47C2" w:rsidRPr="007440A3" w:rsidRDefault="00ED47C2" w:rsidP="00550E24">
            <w:pPr>
              <w:pStyle w:val="4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A3">
              <w:rPr>
                <w:rFonts w:ascii="Times New Roman" w:hAnsi="Times New Roman"/>
                <w:sz w:val="24"/>
                <w:szCs w:val="24"/>
              </w:rPr>
              <w:t>2. Выявление и систематизация причин и условий проявления коррупции в деятельности Центрального управления Федеральной службы по экологическому, технологическому и атомному надзору, мониторинг коррупционных рисков и их устранение</w:t>
            </w:r>
          </w:p>
        </w:tc>
      </w:tr>
      <w:tr w:rsidR="00ED47C2" w:rsidRPr="007440A3" w:rsidTr="00550E24">
        <w:tc>
          <w:tcPr>
            <w:tcW w:w="847" w:type="dxa"/>
            <w:tcBorders>
              <w:bottom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2.1.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  <w:rPr>
                <w:bCs/>
              </w:rPr>
            </w:pPr>
            <w:r w:rsidRPr="007440A3">
              <w:rPr>
                <w:bCs/>
              </w:rPr>
              <w:t xml:space="preserve">Разработка (корректировка) перечня (бюллетень) коррупциогенных деяний (и предпосылок </w:t>
            </w:r>
            <w:r w:rsidRPr="007440A3">
              <w:rPr>
                <w:bCs/>
              </w:rPr>
              <w:br/>
              <w:t xml:space="preserve">их совершения), а также пояснений и рекомендаций </w:t>
            </w:r>
            <w:r w:rsidRPr="007440A3">
              <w:rPr>
                <w:bCs/>
              </w:rPr>
              <w:br/>
              <w:t>по недопущению и профилактике таких правонарушений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20.06.2022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Информационное (методическое) сопровождение по предпосылкам, фактам и последствиям совершения коррупционных правонарушений</w:t>
            </w:r>
          </w:p>
        </w:tc>
      </w:tr>
      <w:tr w:rsidR="00ED47C2" w:rsidRPr="007440A3" w:rsidTr="00550E24">
        <w:tc>
          <w:tcPr>
            <w:tcW w:w="847" w:type="dxa"/>
            <w:tcBorders>
              <w:bottom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2.2.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  <w:rPr>
                <w:bCs/>
              </w:rPr>
            </w:pPr>
            <w:r w:rsidRPr="007440A3">
              <w:rPr>
                <w:bCs/>
              </w:rPr>
              <w:t>Систематическое проведение оценки коррупционных рисков, возникающих при реализации Центральным управлением Ростехнадзора своих функций и полномочий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  <w:rPr>
                <w:bCs/>
              </w:rPr>
            </w:pPr>
            <w:r w:rsidRPr="007440A3">
              <w:rPr>
                <w:bCs/>
              </w:rPr>
              <w:t xml:space="preserve">Внесение предложений в </w:t>
            </w:r>
            <w:proofErr w:type="spellStart"/>
            <w:r w:rsidRPr="007440A3">
              <w:rPr>
                <w:bCs/>
              </w:rPr>
              <w:t>Ростехнадзор</w:t>
            </w:r>
            <w:proofErr w:type="spellEnd"/>
            <w:r w:rsidRPr="007440A3">
              <w:rPr>
                <w:bCs/>
              </w:rPr>
              <w:t xml:space="preserve"> по изменению </w:t>
            </w:r>
            <w:r w:rsidRPr="007440A3">
              <w:rPr>
                <w:bCs/>
              </w:rPr>
              <w:lastRenderedPageBreak/>
              <w:t xml:space="preserve">перечня должностей федеральной государственной службы, замещение которых связано с коррупционными рисками  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lastRenderedPageBreak/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 xml:space="preserve">Структурные </w:t>
            </w:r>
            <w:r w:rsidRPr="007440A3">
              <w:lastRenderedPageBreak/>
              <w:t>подразделения (отделы) Центрального управления Ростехнадзора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lastRenderedPageBreak/>
              <w:t>Постоянно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Определение </w:t>
            </w:r>
            <w:proofErr w:type="spellStart"/>
            <w:r w:rsidRPr="007440A3">
              <w:t>коррупционно</w:t>
            </w:r>
            <w:proofErr w:type="spellEnd"/>
            <w:r w:rsidRPr="007440A3">
              <w:t xml:space="preserve"> опасных функций, корректировка перечня должностей гражданской службы, замещение </w:t>
            </w:r>
            <w:r w:rsidRPr="007440A3">
              <w:lastRenderedPageBreak/>
              <w:t>которых связано с коррупционными рисками.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Сокращение коррупциогенных проявлений при реализации гражданскими служащими Центрального управления Ростехнадзора функций и полномочий</w:t>
            </w:r>
          </w:p>
        </w:tc>
      </w:tr>
      <w:tr w:rsidR="00ED47C2" w:rsidRPr="007440A3" w:rsidTr="00550E24">
        <w:tc>
          <w:tcPr>
            <w:tcW w:w="847" w:type="dxa"/>
            <w:tcBorders>
              <w:bottom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lastRenderedPageBreak/>
              <w:t>2.3.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  <w:rPr>
                <w:bCs/>
              </w:rPr>
            </w:pPr>
            <w:r w:rsidRPr="007440A3">
              <w:rPr>
                <w:bCs/>
              </w:rPr>
              <w:t>Осуществление антикоррупционной проверки локальных нормативных правовых актов, их проектов и иных документов в целях выявления коррупциогенных факторов и последующего устранения таких факторов</w:t>
            </w:r>
            <w:r w:rsidRPr="007440A3"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Отдел правового обеспечения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Структурные подразделения (отделы) Центрального управления Ростехнадзора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Постоянно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Недопущение закрепления </w:t>
            </w:r>
            <w:r w:rsidRPr="007440A3">
              <w:br/>
              <w:t>на нормативно-правовом уровне возможностей для коррупционных проявлений</w:t>
            </w:r>
          </w:p>
        </w:tc>
      </w:tr>
      <w:tr w:rsidR="00ED47C2" w:rsidRPr="007440A3" w:rsidTr="00550E24">
        <w:tc>
          <w:tcPr>
            <w:tcW w:w="847" w:type="dxa"/>
            <w:tcBorders>
              <w:bottom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2.4.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  <w:rPr>
                <w:bCs/>
              </w:rPr>
            </w:pPr>
            <w:r w:rsidRPr="007440A3">
              <w:rPr>
                <w:bCs/>
              </w:rPr>
              <w:t xml:space="preserve">Обеспечение эффективного взаимодействия </w:t>
            </w:r>
            <w:r w:rsidRPr="007440A3">
              <w:rPr>
                <w:bCs/>
              </w:rPr>
              <w:br/>
              <w:t xml:space="preserve">с правоохранительными органами и иными государственными органами по вопросам организации противодействия коррупции     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Отдел правового обеспечения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Постоянно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Оперативное и эффективное реагирование на ставшие известными факты коррупционных проявлений </w:t>
            </w:r>
            <w:r w:rsidRPr="007440A3">
              <w:br/>
              <w:t>в деятельности отдельных   государственных служащих Центрального управления Ростехнадзора</w:t>
            </w:r>
          </w:p>
        </w:tc>
      </w:tr>
      <w:tr w:rsidR="00ED47C2" w:rsidRPr="007440A3" w:rsidTr="00550E24">
        <w:tc>
          <w:tcPr>
            <w:tcW w:w="847" w:type="dxa"/>
            <w:tcBorders>
              <w:bottom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2.5.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  <w:rPr>
                <w:bCs/>
              </w:rPr>
            </w:pPr>
            <w:r w:rsidRPr="007440A3">
              <w:rPr>
                <w:bCs/>
              </w:rPr>
              <w:t>Проведение мониторинга и анализа уголовных производств, открываемых как в отношении гражданских служащих Центрального управления Ростехнадзора, так и в отношении третьих лиц, косвенно затрагивающих деятельность</w:t>
            </w:r>
            <w:r w:rsidRPr="007440A3">
              <w:t xml:space="preserve"> </w:t>
            </w:r>
            <w:r w:rsidRPr="007440A3">
              <w:rPr>
                <w:bCs/>
              </w:rPr>
              <w:t xml:space="preserve">Центрального управления Ростехнадзора  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r w:rsidRPr="007440A3">
              <w:t>Отдел правового обеспечения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Постоянно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Формирование портрета «коррупционера».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Выявление характерных правонарушений и предпосылок к ним.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Выработка организационных и методических мер по недопущению совершения гражданскими служащими Центрального управления </w:t>
            </w:r>
            <w:r w:rsidRPr="007440A3">
              <w:lastRenderedPageBreak/>
              <w:t>Ростехнадзора коррупционных правонарушений, влекущих возбуждение уголовных дел</w:t>
            </w:r>
          </w:p>
        </w:tc>
      </w:tr>
      <w:tr w:rsidR="00ED47C2" w:rsidRPr="007440A3" w:rsidTr="00550E24">
        <w:tc>
          <w:tcPr>
            <w:tcW w:w="847" w:type="dxa"/>
            <w:tcBorders>
              <w:bottom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lastRenderedPageBreak/>
              <w:t>2.6.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  <w:rPr>
                <w:bCs/>
              </w:rPr>
            </w:pPr>
            <w:r w:rsidRPr="007440A3">
              <w:rPr>
                <w:bCs/>
              </w:rPr>
              <w:t xml:space="preserve">Обеспечение действенного функционирования единой системы документооборота, позволяющей осуществлять ведение учета и контроля исполнения документов  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  <w:rPr>
                <w:bCs/>
              </w:rPr>
            </w:pP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>Отдел документационного обеспечения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>Отдел информационных технологий и защиты информации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Постоянно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Мониторинг исполнения документов с целью исключения возможности появления коррупционных рисков </w:t>
            </w:r>
          </w:p>
        </w:tc>
      </w:tr>
      <w:tr w:rsidR="00ED47C2" w:rsidRPr="007440A3" w:rsidTr="00550E24">
        <w:tc>
          <w:tcPr>
            <w:tcW w:w="847" w:type="dxa"/>
            <w:tcBorders>
              <w:bottom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2.7.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jc w:val="both"/>
              <w:rPr>
                <w:bCs/>
              </w:rPr>
            </w:pPr>
            <w:r w:rsidRPr="007440A3">
              <w:rPr>
                <w:bCs/>
              </w:rPr>
              <w:t xml:space="preserve">Соблюдение требований, ограничений и условий государственных закупок в рамках Федерального закона от 5 апреля 2013 г. № 44-ФЗ «О контрактной системе </w:t>
            </w:r>
            <w:r w:rsidRPr="007440A3">
              <w:rPr>
                <w:bCs/>
              </w:rPr>
              <w:br/>
              <w:t>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Отдел правового обеспечения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r w:rsidRPr="007440A3">
              <w:t xml:space="preserve">Финансовый отдел 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>Отдел хозяйственного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r w:rsidRPr="007440A3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jc w:val="both"/>
            </w:pPr>
            <w:r w:rsidRPr="007440A3">
              <w:rPr>
                <w:bCs/>
              </w:rPr>
              <w:t xml:space="preserve">Обеспечение условий </w:t>
            </w:r>
            <w:r w:rsidRPr="007440A3">
              <w:rPr>
                <w:bCs/>
              </w:rPr>
              <w:br/>
              <w:t>для своевременного выявления обстоятельств, свидетельствующих о возможности возникновения конфликта интересов</w:t>
            </w:r>
          </w:p>
        </w:tc>
      </w:tr>
      <w:tr w:rsidR="00ED47C2" w:rsidRPr="007440A3" w:rsidTr="00550E24">
        <w:trPr>
          <w:trHeight w:val="566"/>
        </w:trPr>
        <w:tc>
          <w:tcPr>
            <w:tcW w:w="847" w:type="dxa"/>
            <w:tcBorders>
              <w:bottom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2.8.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jc w:val="both"/>
              <w:rPr>
                <w:bCs/>
              </w:rPr>
            </w:pPr>
            <w:r w:rsidRPr="007440A3">
              <w:rPr>
                <w:bCs/>
              </w:rPr>
              <w:t xml:space="preserve">Мониторинг и выявление коррупционных рисков, </w:t>
            </w:r>
            <w:r w:rsidRPr="007440A3">
              <w:rPr>
                <w:bCs/>
              </w:rPr>
              <w:br/>
              <w:t>в том числе причин и условий коррупции, в деятельности по размещению государственных заказов и устранение выявленных коррупционных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r w:rsidRPr="007440A3">
              <w:t xml:space="preserve">Финансовый отдел 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>Отдел хозяйственного обеспечения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r w:rsidRPr="007440A3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jc w:val="both"/>
              <w:rPr>
                <w:bCs/>
              </w:rPr>
            </w:pPr>
            <w:r w:rsidRPr="007440A3">
              <w:rPr>
                <w:bCs/>
              </w:rPr>
              <w:t>Исключение условий нецелевого использования и растрат бюджетных средств</w:t>
            </w:r>
          </w:p>
        </w:tc>
      </w:tr>
      <w:tr w:rsidR="00ED47C2" w:rsidRPr="007440A3" w:rsidTr="00550E24">
        <w:trPr>
          <w:trHeight w:val="566"/>
        </w:trPr>
        <w:tc>
          <w:tcPr>
            <w:tcW w:w="847" w:type="dxa"/>
            <w:tcBorders>
              <w:bottom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2.9.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jc w:val="both"/>
              <w:rPr>
                <w:bCs/>
              </w:rPr>
            </w:pPr>
            <w:r w:rsidRPr="007440A3">
              <w:rPr>
                <w:bCs/>
              </w:rPr>
              <w:t xml:space="preserve">Организация работы по выявлению личной заинтересованности государственных гражданских служащих, которая приводит или может привести </w:t>
            </w:r>
            <w:r w:rsidRPr="007440A3">
              <w:rPr>
                <w:bCs/>
              </w:rPr>
              <w:br/>
              <w:t xml:space="preserve">к конфликту интересов при осуществлении закупок товаров, работ, услуг, осуществляемых в рамках Федерального закона от 05.04.2013 № 44-ФЗ </w:t>
            </w:r>
            <w:r w:rsidRPr="007440A3">
              <w:rPr>
                <w:bCs/>
              </w:rPr>
              <w:br/>
              <w:t xml:space="preserve">«О контрактной системе в сфере закупок товаров, работ, услуг для обеспечения государственных </w:t>
            </w:r>
            <w:r w:rsidRPr="007440A3">
              <w:rPr>
                <w:bCs/>
              </w:rPr>
              <w:br/>
              <w:t>и муниципальных нужд»</w:t>
            </w:r>
          </w:p>
          <w:p w:rsidR="00ED47C2" w:rsidRPr="007440A3" w:rsidRDefault="00ED47C2" w:rsidP="00550E24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r w:rsidRPr="007440A3">
              <w:lastRenderedPageBreak/>
              <w:t xml:space="preserve">Финансовый отдел 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>Отдел хозяйственного обеспечения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  <w:rPr>
                <w:highlight w:val="yellow"/>
              </w:rPr>
            </w:pPr>
            <w:r w:rsidRPr="007440A3">
              <w:t xml:space="preserve">Отдел правового </w:t>
            </w:r>
            <w:r w:rsidRPr="007440A3">
              <w:lastRenderedPageBreak/>
              <w:t>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r w:rsidRPr="007440A3">
              <w:lastRenderedPageBreak/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jc w:val="both"/>
              <w:rPr>
                <w:bCs/>
              </w:rPr>
            </w:pPr>
            <w:r w:rsidRPr="007440A3">
              <w:rPr>
                <w:bCs/>
              </w:rPr>
              <w:t xml:space="preserve">Выявление случаев возникновения личной заинтересованности, которая приводит или может привести </w:t>
            </w:r>
            <w:r w:rsidRPr="007440A3">
              <w:rPr>
                <w:bCs/>
              </w:rPr>
              <w:br/>
              <w:t xml:space="preserve">к конфликту интересов </w:t>
            </w:r>
            <w:r w:rsidRPr="007440A3">
              <w:rPr>
                <w:bCs/>
              </w:rPr>
              <w:br/>
              <w:t>при осуществлении закупок товаров, работ, услуг</w:t>
            </w:r>
          </w:p>
        </w:tc>
      </w:tr>
      <w:tr w:rsidR="00ED47C2" w:rsidRPr="007440A3" w:rsidTr="00550E24">
        <w:trPr>
          <w:trHeight w:val="431"/>
        </w:trPr>
        <w:tc>
          <w:tcPr>
            <w:tcW w:w="847" w:type="dxa"/>
            <w:tcBorders>
              <w:bottom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lastRenderedPageBreak/>
              <w:t>2.10.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jc w:val="both"/>
              <w:rPr>
                <w:bCs/>
              </w:rPr>
            </w:pPr>
            <w:r w:rsidRPr="007440A3">
              <w:rPr>
                <w:bCs/>
              </w:rPr>
              <w:t xml:space="preserve">Проверка участника на отсутствии факта привлечения </w:t>
            </w:r>
            <w:r w:rsidRPr="007440A3">
              <w:rPr>
                <w:bCs/>
              </w:rPr>
              <w:br/>
              <w:t xml:space="preserve">к административной ответственности за совершение административного правонарушения, предусмотренного статьей 19.28 Кодекса Российской Федерации </w:t>
            </w:r>
            <w:r w:rsidRPr="007440A3">
              <w:rPr>
                <w:bCs/>
              </w:rPr>
              <w:br/>
              <w:t xml:space="preserve">об административных правонарушениях, </w:t>
            </w:r>
            <w:r w:rsidRPr="007440A3">
              <w:rPr>
                <w:bCs/>
              </w:rPr>
              <w:br/>
              <w:t xml:space="preserve">при осуществлении закупок товаров, работ, услуг </w:t>
            </w:r>
            <w:r w:rsidRPr="007440A3">
              <w:rPr>
                <w:bCs/>
              </w:rPr>
              <w:br/>
              <w:t>для обеспечения государственных или муниципальных нужд</w:t>
            </w:r>
          </w:p>
          <w:p w:rsidR="00ED47C2" w:rsidRPr="007440A3" w:rsidRDefault="00ED47C2" w:rsidP="00550E24">
            <w:pPr>
              <w:jc w:val="both"/>
              <w:rPr>
                <w:bCs/>
              </w:rPr>
            </w:pPr>
          </w:p>
          <w:p w:rsidR="00ED47C2" w:rsidRPr="007440A3" w:rsidRDefault="00ED47C2" w:rsidP="00550E24">
            <w:pPr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r w:rsidRPr="007440A3">
              <w:t xml:space="preserve">Единая комиссия по осуществлению закупок товаров, работ, услуг для нужд Центрального управления Федеральной службы </w:t>
            </w:r>
            <w:r w:rsidRPr="007440A3">
              <w:br/>
              <w:t>по экологическому, технологическому и атомному надзору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ind w:right="-108"/>
            </w:pPr>
            <w:r w:rsidRPr="007440A3">
              <w:t xml:space="preserve">Постоянно с момента введения реестра юридических лиц, привлеченных к административной ответственности в соответствии со статьей 19.28 </w:t>
            </w:r>
            <w:r w:rsidRPr="007440A3">
              <w:rPr>
                <w:bCs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jc w:val="both"/>
              <w:rPr>
                <w:bCs/>
              </w:rPr>
            </w:pPr>
            <w:r w:rsidRPr="007440A3">
              <w:rPr>
                <w:bCs/>
              </w:rPr>
              <w:t>Исключение условий неправомочного заключения государственных контрактов</w:t>
            </w:r>
          </w:p>
        </w:tc>
      </w:tr>
      <w:tr w:rsidR="00ED47C2" w:rsidRPr="007440A3" w:rsidTr="00550E24">
        <w:tc>
          <w:tcPr>
            <w:tcW w:w="847" w:type="dxa"/>
            <w:tcBorders>
              <w:bottom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2.11.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jc w:val="both"/>
              <w:rPr>
                <w:bCs/>
              </w:rPr>
            </w:pPr>
            <w:r w:rsidRPr="007440A3">
              <w:rPr>
                <w:bCs/>
              </w:rPr>
              <w:t xml:space="preserve">Обеспечение действенного функционирования межведомственного электронного взаимодействия Центрального управления Ростехнадзора и электронного взаимодействия Центрального управления Ростехнадзора с гражданами и организациями в рамках реализации функций и полномочий, в том числе по предоставлению государственных услуг  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rPr>
                <w:bCs/>
              </w:rPr>
              <w:t>Отдел информационных технологий и защиты информации</w:t>
            </w:r>
            <w:r w:rsidRPr="007440A3">
              <w:t xml:space="preserve"> </w:t>
            </w:r>
          </w:p>
          <w:p w:rsidR="00ED47C2" w:rsidRPr="007440A3" w:rsidRDefault="00ED47C2" w:rsidP="00550E24"/>
          <w:p w:rsidR="00ED47C2" w:rsidRPr="007440A3" w:rsidRDefault="00ED47C2" w:rsidP="00550E24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40A3">
              <w:rPr>
                <w:rFonts w:ascii="Times New Roman" w:hAnsi="Times New Roman"/>
                <w:b w:val="0"/>
                <w:sz w:val="24"/>
                <w:szCs w:val="24"/>
              </w:rPr>
              <w:t xml:space="preserve">Отделы предоставления государственных услуг  </w:t>
            </w:r>
          </w:p>
        </w:tc>
        <w:tc>
          <w:tcPr>
            <w:tcW w:w="2126" w:type="dxa"/>
          </w:tcPr>
          <w:p w:rsidR="00ED47C2" w:rsidRPr="007440A3" w:rsidRDefault="00ED47C2" w:rsidP="00550E24">
            <w:r w:rsidRPr="007440A3">
              <w:t>Постоянно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jc w:val="both"/>
              <w:rPr>
                <w:bCs/>
              </w:rPr>
            </w:pPr>
            <w:r w:rsidRPr="007440A3">
              <w:rPr>
                <w:bCs/>
              </w:rPr>
              <w:t>Эффективное взаимодействие Центрального управления Ростехнадзора с иными государственными органами с целью обмена информацией по вопросам профилактики коррупционных и иных правонарушений</w:t>
            </w:r>
          </w:p>
        </w:tc>
      </w:tr>
      <w:tr w:rsidR="00ED47C2" w:rsidRPr="007440A3" w:rsidTr="00550E24">
        <w:tc>
          <w:tcPr>
            <w:tcW w:w="847" w:type="dxa"/>
            <w:tcBorders>
              <w:bottom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2.12.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jc w:val="both"/>
              <w:rPr>
                <w:bCs/>
              </w:rPr>
            </w:pPr>
            <w:r w:rsidRPr="007440A3">
              <w:rPr>
                <w:bCs/>
              </w:rPr>
              <w:t>Обеспечение применения цифровых технологий при осуществлении Центральным управлением Ростехнадзора отдельных функций и полномочий, в частности проведении мероприятий (заседания комиссий, проверка знаний норм и правил, аттестация и пр.)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rPr>
                <w:bCs/>
              </w:rPr>
              <w:t>Отдел информационных технологий и защиты информации</w:t>
            </w:r>
            <w:r w:rsidRPr="007440A3">
              <w:t xml:space="preserve"> </w:t>
            </w:r>
          </w:p>
          <w:p w:rsidR="00ED47C2" w:rsidRPr="007440A3" w:rsidRDefault="00ED47C2" w:rsidP="00550E24"/>
          <w:p w:rsidR="00ED47C2" w:rsidRPr="007440A3" w:rsidRDefault="00ED47C2" w:rsidP="00550E24">
            <w:pPr>
              <w:rPr>
                <w:bCs/>
              </w:rPr>
            </w:pPr>
            <w:r w:rsidRPr="007440A3">
              <w:t>Структурные подразделения (отделы) Центрального управления Ростехнадзора</w:t>
            </w:r>
            <w:r w:rsidRPr="007440A3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ED47C2" w:rsidRPr="007440A3" w:rsidRDefault="00ED47C2" w:rsidP="00550E24">
            <w:r w:rsidRPr="007440A3">
              <w:t>Постоянно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jc w:val="both"/>
              <w:rPr>
                <w:bCs/>
              </w:rPr>
            </w:pPr>
            <w:r w:rsidRPr="007440A3">
              <w:rPr>
                <w:bCs/>
              </w:rPr>
              <w:t>Исключение коррупционных действий со стороны гражданских служащих Центрального управления Ростехнадзора при осуществлении возложенных функций</w:t>
            </w:r>
          </w:p>
        </w:tc>
      </w:tr>
      <w:tr w:rsidR="00ED47C2" w:rsidRPr="007440A3" w:rsidTr="00550E24">
        <w:tc>
          <w:tcPr>
            <w:tcW w:w="847" w:type="dxa"/>
            <w:tcBorders>
              <w:bottom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lastRenderedPageBreak/>
              <w:t>2.13.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jc w:val="both"/>
              <w:rPr>
                <w:bCs/>
              </w:rPr>
            </w:pPr>
            <w:r w:rsidRPr="007440A3">
              <w:rPr>
                <w:bCs/>
              </w:rPr>
              <w:t>Мониторинг и анализ работы отраслевых, территориальных аттестационных комиссий Центрального управления Ростехнадзора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>Отдел правового обеспечения</w:t>
            </w:r>
          </w:p>
          <w:p w:rsidR="00ED47C2" w:rsidRPr="007440A3" w:rsidRDefault="00ED47C2" w:rsidP="00550E24"/>
          <w:p w:rsidR="00ED47C2" w:rsidRPr="007440A3" w:rsidRDefault="00ED47C2" w:rsidP="00550E24">
            <w:pPr>
              <w:rPr>
                <w:b/>
              </w:rPr>
            </w:pPr>
            <w:r w:rsidRPr="007440A3">
              <w:t>Отраслевые структурные подразделения (отделы) Центрального управления Ростехнадзора</w:t>
            </w:r>
            <w:r w:rsidRPr="007440A3">
              <w:rPr>
                <w:b/>
              </w:rPr>
              <w:t xml:space="preserve"> </w:t>
            </w:r>
          </w:p>
          <w:p w:rsidR="00ED47C2" w:rsidRPr="007440A3" w:rsidRDefault="00ED47C2" w:rsidP="00550E24">
            <w:pPr>
              <w:rPr>
                <w:bCs/>
              </w:rPr>
            </w:pPr>
          </w:p>
          <w:p w:rsidR="00ED47C2" w:rsidRPr="007440A3" w:rsidRDefault="00ED47C2" w:rsidP="00550E24">
            <w:pPr>
              <w:rPr>
                <w:bCs/>
              </w:rPr>
            </w:pPr>
            <w:r w:rsidRPr="007440A3">
              <w:rPr>
                <w:bCs/>
              </w:rPr>
              <w:t>Отдел информационных технологий и защиты информации</w:t>
            </w:r>
            <w:r w:rsidRPr="007440A3">
              <w:t xml:space="preserve"> </w:t>
            </w:r>
          </w:p>
        </w:tc>
        <w:tc>
          <w:tcPr>
            <w:tcW w:w="2126" w:type="dxa"/>
          </w:tcPr>
          <w:p w:rsidR="00ED47C2" w:rsidRPr="007440A3" w:rsidRDefault="00ED47C2" w:rsidP="00550E24">
            <w:r w:rsidRPr="007440A3">
              <w:t>Постоянно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jc w:val="both"/>
              <w:rPr>
                <w:bCs/>
              </w:rPr>
            </w:pPr>
            <w:r w:rsidRPr="007440A3">
              <w:rPr>
                <w:bCs/>
              </w:rPr>
              <w:t>Выявление проблемных вопросов, потенциально имеющих коррупционную составляющую, в деятельности комиссий, формирование предложений по оптимизации и совершенствованию их деятельности</w:t>
            </w:r>
          </w:p>
        </w:tc>
      </w:tr>
      <w:tr w:rsidR="00ED47C2" w:rsidRPr="007440A3" w:rsidTr="00550E24">
        <w:tc>
          <w:tcPr>
            <w:tcW w:w="15592" w:type="dxa"/>
            <w:gridSpan w:val="5"/>
            <w:shd w:val="clear" w:color="auto" w:fill="auto"/>
          </w:tcPr>
          <w:p w:rsidR="00ED47C2" w:rsidRPr="007440A3" w:rsidRDefault="00ED47C2" w:rsidP="00550E24">
            <w:pPr>
              <w:pStyle w:val="4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A3">
              <w:rPr>
                <w:rFonts w:ascii="Times New Roman" w:hAnsi="Times New Roman"/>
                <w:sz w:val="24"/>
                <w:szCs w:val="24"/>
              </w:rPr>
              <w:t>3. Взаимодействие Центрального управления Федеральной службы по экологическому, технологическому и атомному надзору с институтами гражданского общества и гражданами, а также создание эффективной системы обратной связи, обеспечение доступности  информации о деятельности  Центрального управления Ростехнадзора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3.1.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Проведение мероприятий по размещению и ежемесячной актуализации информации об антикоррупционной деятельности в подразделах, посвященных вопросам противодействия коррупции на официальном сайте Центрального управления Ростехнадзора 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 xml:space="preserve">и спецработы </w:t>
            </w:r>
          </w:p>
          <w:p w:rsidR="00ED47C2" w:rsidRPr="007440A3" w:rsidRDefault="00ED47C2" w:rsidP="00550E24"/>
          <w:p w:rsidR="00ED47C2" w:rsidRPr="007440A3" w:rsidRDefault="00ED47C2" w:rsidP="00550E24">
            <w:pPr>
              <w:rPr>
                <w:bCs/>
              </w:rPr>
            </w:pPr>
            <w:r w:rsidRPr="007440A3">
              <w:t>Отдел правового обеспечения</w:t>
            </w:r>
          </w:p>
          <w:p w:rsidR="00ED47C2" w:rsidRPr="007440A3" w:rsidRDefault="00ED47C2" w:rsidP="00550E24">
            <w:pPr>
              <w:rPr>
                <w:bCs/>
              </w:rPr>
            </w:pPr>
          </w:p>
          <w:p w:rsidR="00ED47C2" w:rsidRPr="007440A3" w:rsidRDefault="00ED47C2" w:rsidP="00550E24">
            <w:pPr>
              <w:rPr>
                <w:bCs/>
              </w:rPr>
            </w:pPr>
            <w:r w:rsidRPr="007440A3">
              <w:rPr>
                <w:bCs/>
              </w:rPr>
              <w:t>Отдел информационных технологий и защиты информации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Постоянно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Обеспечение доступа граждан </w:t>
            </w:r>
            <w:r w:rsidRPr="007440A3">
              <w:br/>
              <w:t xml:space="preserve">и организаций к информации </w:t>
            </w:r>
            <w:r w:rsidRPr="007440A3">
              <w:br/>
              <w:t xml:space="preserve">об антикоррупционной деятельности, размещенной </w:t>
            </w:r>
            <w:r w:rsidRPr="007440A3">
              <w:br/>
              <w:t>на официальном сайте Центрального управления Ростехнадзора</w:t>
            </w:r>
          </w:p>
        </w:tc>
      </w:tr>
      <w:tr w:rsidR="00ED47C2" w:rsidRPr="007440A3" w:rsidTr="00550E24">
        <w:trPr>
          <w:trHeight w:val="279"/>
        </w:trPr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3.2.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Осуществление эффективных мер по функционированию системы обратной связи: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функционирование «горячей линии» по вопросам противодействия коррупции;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прием электронных сообщений через официальный сайт </w:t>
            </w:r>
            <w:r w:rsidRPr="007440A3">
              <w:lastRenderedPageBreak/>
              <w:t xml:space="preserve">Центрального управления Ростехнадзора (на выделенный адрес электронный почты по фактам коррупции) </w:t>
            </w:r>
            <w:r w:rsidRPr="007440A3">
              <w:br/>
              <w:t xml:space="preserve">с обеспечением возможности непрерывной обратной связи заявителя с Центральным управлением Ростехнадзора  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lastRenderedPageBreak/>
              <w:t xml:space="preserve">Отдел кадров </w:t>
            </w:r>
          </w:p>
          <w:p w:rsidR="00ED47C2" w:rsidRPr="007440A3" w:rsidRDefault="00ED47C2" w:rsidP="00550E24">
            <w:r w:rsidRPr="007440A3">
              <w:t xml:space="preserve">и спецработы </w:t>
            </w:r>
          </w:p>
          <w:p w:rsidR="00ED47C2" w:rsidRPr="007440A3" w:rsidRDefault="00ED47C2" w:rsidP="00550E24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D47C2" w:rsidRPr="007440A3" w:rsidRDefault="00ED47C2" w:rsidP="00550E24">
            <w:r w:rsidRPr="007440A3">
              <w:rPr>
                <w:bCs/>
              </w:rPr>
              <w:t xml:space="preserve">Отдел информационных </w:t>
            </w:r>
            <w:r w:rsidRPr="007440A3">
              <w:rPr>
                <w:bCs/>
              </w:rPr>
              <w:lastRenderedPageBreak/>
              <w:t>технологий и защиты информации</w:t>
            </w:r>
            <w:r w:rsidRPr="007440A3">
              <w:t xml:space="preserve"> 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>Отдел правового обеспечения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lastRenderedPageBreak/>
              <w:t>Постоянно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Своевременное реагирование </w:t>
            </w:r>
            <w:r w:rsidRPr="007440A3">
              <w:br/>
              <w:t xml:space="preserve">и проверка сведений </w:t>
            </w:r>
            <w:r w:rsidRPr="007440A3">
              <w:br/>
              <w:t xml:space="preserve">о коррупционных проявлениях </w:t>
            </w:r>
            <w:r w:rsidRPr="007440A3">
              <w:br/>
              <w:t xml:space="preserve">в деятельности государственных служащих Центрального </w:t>
            </w:r>
            <w:r w:rsidRPr="007440A3">
              <w:lastRenderedPageBreak/>
              <w:t>управления Ростехнадзора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  <w:jc w:val="center"/>
            </w:pPr>
            <w:r w:rsidRPr="007440A3">
              <w:lastRenderedPageBreak/>
              <w:t>3.3.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Проведение «прямых линий» с гражданами по вопросам антикоррупционного просвещения, отнесенным к сфере деятельности Ростехнадзора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  <w:rPr>
                <w:rFonts w:eastAsia="BatangChe"/>
              </w:rPr>
            </w:pP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 xml:space="preserve">и спецработы </w:t>
            </w:r>
          </w:p>
          <w:p w:rsidR="00ED47C2" w:rsidRPr="007440A3" w:rsidRDefault="00ED47C2" w:rsidP="00550E24"/>
          <w:p w:rsidR="00ED47C2" w:rsidRPr="007440A3" w:rsidRDefault="00ED47C2" w:rsidP="00550E24"/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 xml:space="preserve">Постоянно 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Создание дополнительного источника информации, посредством которого будет проводиться познавательно-разъяснительная работа</w:t>
            </w:r>
          </w:p>
        </w:tc>
      </w:tr>
      <w:tr w:rsidR="00ED47C2" w:rsidRPr="007440A3" w:rsidTr="00550E24">
        <w:trPr>
          <w:trHeight w:val="279"/>
        </w:trPr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3.4.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Проведение системной работы по формированию </w:t>
            </w:r>
            <w:r w:rsidRPr="007440A3">
              <w:br/>
              <w:t>у государственных служащих Центрального управления Ростехнадзора   отрицательного отношения к коррупции.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Установленные факты коррупции предавать гласности 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 xml:space="preserve">и спецработы 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>
              <w:t>09</w:t>
            </w:r>
            <w:r w:rsidRPr="007440A3">
              <w:t>.12.2022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>
              <w:t>08</w:t>
            </w:r>
            <w:r w:rsidRPr="007440A3">
              <w:t>.12.2023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0</w:t>
            </w:r>
            <w:r>
              <w:t>9</w:t>
            </w:r>
            <w:r w:rsidRPr="007440A3">
              <w:t>.12.2024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Обеспечение открытости </w:t>
            </w:r>
            <w:r w:rsidRPr="007440A3">
              <w:br/>
              <w:t xml:space="preserve">в деятельности Центрального управления Ростехнадзора </w:t>
            </w:r>
            <w:r w:rsidRPr="007440A3">
              <w:br/>
              <w:t xml:space="preserve">и формирование общественного мнения нетерпимости </w:t>
            </w:r>
            <w:r w:rsidRPr="007440A3">
              <w:br/>
              <w:t>к коррупционным проявлениям</w:t>
            </w:r>
          </w:p>
        </w:tc>
      </w:tr>
      <w:tr w:rsidR="00ED47C2" w:rsidRPr="007440A3" w:rsidTr="00550E24">
        <w:trPr>
          <w:trHeight w:val="1422"/>
        </w:trPr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3.5.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 xml:space="preserve">Организация доведения до государственных служащих Центрального управления Ростехнадзора положений законодательства Российской Федерации </w:t>
            </w:r>
            <w:r w:rsidRPr="007440A3">
              <w:br/>
              <w:t xml:space="preserve">о противодействии коррупции </w:t>
            </w:r>
          </w:p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>Отдел правового обеспечения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Постоянно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Повышение антикоррупционной культуры государственных служащих Центрального управления Ростехнадзора </w:t>
            </w:r>
          </w:p>
        </w:tc>
      </w:tr>
      <w:tr w:rsidR="00ED47C2" w:rsidRPr="007440A3" w:rsidTr="00550E2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3.6.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Мониторинг публикаций в средствах массовой информации о фактах проявления коррупции </w:t>
            </w:r>
            <w:r w:rsidRPr="007440A3">
              <w:br/>
              <w:t>государственными гражданскими служащими Центрального управления Ростехнадзора.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Организация проверки таких фактов 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 xml:space="preserve">и спецработы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Своевременное реагирование </w:t>
            </w:r>
            <w:r w:rsidRPr="007440A3">
              <w:br/>
              <w:t xml:space="preserve">на сообщения о коррупционных нарушениях в деятельности государственных служащих Центрального управления Ростехнадзора, мониторинг функций Центрального управления Ростехнадзора </w:t>
            </w:r>
            <w:r w:rsidRPr="007440A3">
              <w:br/>
              <w:t>на предмет коррупционных рисков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3.7.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Обобщение практики рассмотрения полученных в разных формах обращений граждан и организаций по фактам проявления коррупции в Центральном управлении </w:t>
            </w:r>
            <w:r w:rsidRPr="007440A3">
              <w:lastRenderedPageBreak/>
              <w:t>Ростехнадзора, проверки полученной информации, принятия мер реагирования по таким обращениям, формирование предложений по совершенствованию правового регулирования в этой сфере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lastRenderedPageBreak/>
              <w:t xml:space="preserve">Отдел кадров </w:t>
            </w:r>
          </w:p>
          <w:p w:rsidR="00ED47C2" w:rsidRPr="007440A3" w:rsidRDefault="00ED47C2" w:rsidP="00550E24">
            <w:r w:rsidRPr="007440A3">
              <w:t xml:space="preserve">и спецработы 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lastRenderedPageBreak/>
              <w:t xml:space="preserve">Отдел документационного обеспечения 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>Контрольно-аналитический отдел (при проведении проверок)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lastRenderedPageBreak/>
              <w:t>20.12.2021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20.12.2022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20.12.2023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lastRenderedPageBreak/>
              <w:t>20.12.2024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В соответствии с запросом – 0</w:t>
            </w:r>
            <w:r>
              <w:t>3</w:t>
            </w:r>
            <w:r w:rsidRPr="007440A3">
              <w:t>.04.2023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02.10.2023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lastRenderedPageBreak/>
              <w:t xml:space="preserve">Выявление характерных нарушений, а также мониторинг функций, осуществляемых </w:t>
            </w:r>
            <w:r w:rsidRPr="007440A3">
              <w:lastRenderedPageBreak/>
              <w:t>Центральным управлением Ростехнадзора на предмет наличия коррупционных рисков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lastRenderedPageBreak/>
              <w:t>3.8.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Реализация комплекса мероприятий по информированию общественности о результатах работы должностных лиц по профилактике коррупционных и иных правонарушений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 xml:space="preserve">и спецработы 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>Отдел информационных технологий и защиты информации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1</w:t>
            </w:r>
            <w:r>
              <w:t>7</w:t>
            </w:r>
            <w:r w:rsidRPr="007440A3">
              <w:t>.02.2022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1</w:t>
            </w:r>
            <w:r>
              <w:t>7</w:t>
            </w:r>
            <w:r w:rsidRPr="007440A3">
              <w:t>.02.2023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1</w:t>
            </w:r>
            <w:r>
              <w:t>6</w:t>
            </w:r>
            <w:r w:rsidRPr="007440A3">
              <w:t>.02.2024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 xml:space="preserve">Обеспечение эффективности деятельности по информированию общественности о результатах работы должностных лиц </w:t>
            </w:r>
            <w:r w:rsidRPr="007440A3">
              <w:br/>
              <w:t>по профилактике коррупционных и иных правонарушений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3.9.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Проведение конкурса творческих работ среди гражданских служащих Центрального управления Ростехнадзора и членов их семей, приуроченного к международному дню борьбы с коррупцией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>Структурные подразделения (отделы) Центрального управления Ростехнадзора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Ежегодно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Создание антикоррупционной среды в структурных подразделениях Центрального управления Ростехнадзора, обеспечение антикоррупционного воспитания</w:t>
            </w:r>
          </w:p>
        </w:tc>
      </w:tr>
      <w:tr w:rsidR="00ED47C2" w:rsidRPr="007440A3" w:rsidTr="00550E24">
        <w:tc>
          <w:tcPr>
            <w:tcW w:w="1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pStyle w:val="ConsPlusCell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A3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Мероприятия, направленные на противодействие коррупции в Центральном управлении Федеральной службы по экологическому,</w:t>
            </w:r>
          </w:p>
          <w:p w:rsidR="00ED47C2" w:rsidRPr="007440A3" w:rsidRDefault="00ED47C2" w:rsidP="00550E24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A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технологическому и атомному надзору с учетом специфики его деятельности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4.1.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Обеспечение эффективного взаимодействия с подконтрольными субъектами по вопросам противодействия коррупции</w:t>
            </w:r>
          </w:p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 xml:space="preserve">Разработка комплекса соответствующих мер </w:t>
            </w:r>
          </w:p>
          <w:p w:rsidR="00ED47C2" w:rsidRPr="007440A3" w:rsidRDefault="00ED47C2" w:rsidP="00550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440A3">
              <w:t>Проведение мероприятий по реализации комплекса мер, направленных на мотивирование подконтрольных субъектов к принятию антикоррупционных мер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>и спецработы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>Структурные подразделения (отделы) Центрального управления Ростехнадзора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20.10.2021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20.01.2022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20.04.2022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20.07.2022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20.10.2022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20.01.2023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20.04.2023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20.07.2023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lastRenderedPageBreak/>
              <w:t>20.10.2023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>
              <w:t>19</w:t>
            </w:r>
            <w:r w:rsidRPr="007440A3">
              <w:t>.01.2024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>
              <w:t>19</w:t>
            </w:r>
            <w:r w:rsidRPr="007440A3">
              <w:t>.04.2024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>
              <w:t>19</w:t>
            </w:r>
            <w:r w:rsidRPr="007440A3">
              <w:t>.07.2024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>
              <w:t>18</w:t>
            </w:r>
            <w:r w:rsidRPr="007440A3">
              <w:t>.10.2024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lastRenderedPageBreak/>
              <w:t>Принятие антикоррупционных мер поднадзорными организациями</w:t>
            </w:r>
          </w:p>
        </w:tc>
      </w:tr>
      <w:tr w:rsidR="00ED47C2" w:rsidRPr="007440A3" w:rsidTr="00550E2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ind w:left="65"/>
              <w:jc w:val="center"/>
            </w:pPr>
            <w:r w:rsidRPr="007440A3">
              <w:lastRenderedPageBreak/>
              <w:t>4.2.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</w:rPr>
            </w:pPr>
            <w:r w:rsidRPr="007440A3">
              <w:rPr>
                <w:bCs/>
              </w:rPr>
              <w:t xml:space="preserve">Мониторинг деятельности отделов по предоставлению государственных услуг с целью выявления допускаемых государственными служащими нарушений ограничений </w:t>
            </w:r>
            <w:r w:rsidRPr="007440A3">
              <w:rPr>
                <w:bCs/>
              </w:rPr>
              <w:br/>
              <w:t>и запретов, установленных законодательством в целях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 xml:space="preserve">и спецработы 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>Отдел правового обеспечения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 xml:space="preserve">Контрольно-аналитический отдел 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 xml:space="preserve">Отделы предоставления государственных услуг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keepNext/>
              <w:tabs>
                <w:tab w:val="left" w:pos="7155"/>
              </w:tabs>
              <w:contextualSpacing/>
              <w:outlineLvl w:val="3"/>
            </w:pPr>
            <w:r w:rsidRPr="007440A3">
              <w:t>15.12.2021</w:t>
            </w:r>
          </w:p>
          <w:p w:rsidR="00ED47C2" w:rsidRPr="007440A3" w:rsidRDefault="00ED47C2" w:rsidP="00550E24">
            <w:pPr>
              <w:keepNext/>
              <w:tabs>
                <w:tab w:val="left" w:pos="7155"/>
              </w:tabs>
              <w:contextualSpacing/>
              <w:outlineLvl w:val="3"/>
            </w:pPr>
            <w:r w:rsidRPr="007440A3">
              <w:t>15.12.2022</w:t>
            </w:r>
          </w:p>
          <w:p w:rsidR="00ED47C2" w:rsidRPr="007440A3" w:rsidRDefault="00ED47C2" w:rsidP="00550E24">
            <w:pPr>
              <w:keepNext/>
              <w:tabs>
                <w:tab w:val="left" w:pos="7155"/>
              </w:tabs>
              <w:contextualSpacing/>
              <w:outlineLvl w:val="3"/>
            </w:pPr>
            <w:r w:rsidRPr="007440A3">
              <w:t>15.12.2023</w:t>
            </w:r>
          </w:p>
          <w:p w:rsidR="00ED47C2" w:rsidRPr="007440A3" w:rsidRDefault="00ED47C2" w:rsidP="00550E24">
            <w:pPr>
              <w:keepNext/>
              <w:tabs>
                <w:tab w:val="left" w:pos="7155"/>
              </w:tabs>
              <w:contextualSpacing/>
              <w:outlineLvl w:val="3"/>
            </w:pPr>
            <w:r w:rsidRPr="007440A3">
              <w:t>1</w:t>
            </w:r>
            <w:r>
              <w:t>6</w:t>
            </w:r>
            <w:r w:rsidRPr="007440A3">
              <w:t>.12.2024</w:t>
            </w:r>
          </w:p>
          <w:p w:rsidR="00ED47C2" w:rsidRPr="007440A3" w:rsidRDefault="00ED47C2" w:rsidP="00550E24">
            <w:pPr>
              <w:keepNext/>
              <w:tabs>
                <w:tab w:val="left" w:pos="7155"/>
              </w:tabs>
              <w:contextualSpacing/>
              <w:outlineLvl w:val="3"/>
            </w:pPr>
            <w:r w:rsidRPr="007440A3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jc w:val="both"/>
            </w:pPr>
            <w:r w:rsidRPr="007440A3">
              <w:t xml:space="preserve">Сокращение количества случаев нарушений законодательства Российской Федерации </w:t>
            </w:r>
            <w:r w:rsidRPr="007440A3">
              <w:br/>
              <w:t>при предоставлении государственными служащими государственных услуг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4.3.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Обеспечение проведения мониторинга исполнения должностных обязанностей государственными служащими Центрального управления Ростехнадзора посредством информации о признаках и фактах коррупционной деятельности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</w:t>
            </w:r>
          </w:p>
          <w:p w:rsidR="00ED47C2" w:rsidRPr="007440A3" w:rsidRDefault="00ED47C2" w:rsidP="00550E24">
            <w:r w:rsidRPr="007440A3">
              <w:t xml:space="preserve">и спецработы 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>Отдел правового обеспечения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 xml:space="preserve">Контрольно-аналитический отдел 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</w:t>
            </w:r>
            <w:r>
              <w:t>1</w:t>
            </w:r>
            <w:r w:rsidRPr="007440A3">
              <w:t>.11.2022 20.11.2023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20.11.2024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  <w:rPr>
                <w:bCs/>
              </w:rPr>
            </w:pPr>
            <w:r w:rsidRPr="007440A3">
              <w:rPr>
                <w:bCs/>
              </w:rPr>
              <w:t>Выявление фактов совершения коррупционных правонарушений</w:t>
            </w:r>
          </w:p>
        </w:tc>
      </w:tr>
      <w:tr w:rsidR="00ED47C2" w:rsidRPr="007440A3" w:rsidTr="00550E24">
        <w:tc>
          <w:tcPr>
            <w:tcW w:w="847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t>4.4.</w:t>
            </w:r>
          </w:p>
        </w:tc>
        <w:tc>
          <w:tcPr>
            <w:tcW w:w="6241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t>Проведение мониторинга и анализа результатов выполнения мероприятий, предусмотренных Планом противодействия коррупции</w:t>
            </w:r>
          </w:p>
        </w:tc>
        <w:tc>
          <w:tcPr>
            <w:tcW w:w="2693" w:type="dxa"/>
          </w:tcPr>
          <w:p w:rsidR="00ED47C2" w:rsidRPr="007440A3" w:rsidRDefault="00ED47C2" w:rsidP="00550E24">
            <w:r w:rsidRPr="007440A3">
              <w:t xml:space="preserve">Отдел кадров и спецработы </w:t>
            </w:r>
          </w:p>
          <w:p w:rsidR="00ED47C2" w:rsidRPr="007440A3" w:rsidRDefault="00ED47C2" w:rsidP="00550E24"/>
          <w:p w:rsidR="00ED47C2" w:rsidRPr="007440A3" w:rsidRDefault="00ED47C2" w:rsidP="00550E24">
            <w:r w:rsidRPr="007440A3">
              <w:t xml:space="preserve">Контрольно-аналитический отдел </w:t>
            </w:r>
          </w:p>
        </w:tc>
        <w:tc>
          <w:tcPr>
            <w:tcW w:w="2126" w:type="dxa"/>
          </w:tcPr>
          <w:p w:rsidR="00ED47C2" w:rsidRPr="007440A3" w:rsidRDefault="00ED47C2" w:rsidP="00550E24">
            <w:pPr>
              <w:tabs>
                <w:tab w:val="left" w:pos="7155"/>
              </w:tabs>
            </w:pPr>
            <w:r>
              <w:t>30</w:t>
            </w:r>
            <w:r w:rsidRPr="007440A3">
              <w:t>.</w:t>
            </w:r>
            <w:r>
              <w:t>12</w:t>
            </w:r>
            <w:r w:rsidRPr="007440A3">
              <w:t>.202</w:t>
            </w:r>
            <w:r>
              <w:t>1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0</w:t>
            </w:r>
            <w:r>
              <w:t>1</w:t>
            </w:r>
            <w:r w:rsidRPr="007440A3">
              <w:t>.07.2022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>
              <w:t>3</w:t>
            </w:r>
            <w:r w:rsidRPr="007440A3">
              <w:t>0.</w:t>
            </w:r>
            <w:r>
              <w:t>12</w:t>
            </w:r>
            <w:r w:rsidRPr="007440A3">
              <w:t>.202</w:t>
            </w:r>
            <w:r>
              <w:t>2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0</w:t>
            </w:r>
            <w:r>
              <w:t>3</w:t>
            </w:r>
            <w:r w:rsidRPr="007440A3">
              <w:t>.07.2023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>
              <w:t>29</w:t>
            </w:r>
            <w:r w:rsidRPr="007440A3">
              <w:t>.</w:t>
            </w:r>
            <w:r>
              <w:t>12</w:t>
            </w:r>
            <w:r w:rsidRPr="007440A3">
              <w:t>.202</w:t>
            </w:r>
            <w:r>
              <w:t>3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0</w:t>
            </w:r>
            <w:r>
              <w:t>1</w:t>
            </w:r>
            <w:r w:rsidRPr="007440A3">
              <w:t>.07.2024</w:t>
            </w:r>
          </w:p>
          <w:p w:rsidR="00ED47C2" w:rsidRPr="007440A3" w:rsidRDefault="00ED47C2" w:rsidP="00550E24">
            <w:pPr>
              <w:tabs>
                <w:tab w:val="left" w:pos="7155"/>
              </w:tabs>
            </w:pPr>
            <w:r w:rsidRPr="007440A3">
              <w:t>20.12.2024</w:t>
            </w:r>
          </w:p>
        </w:tc>
        <w:tc>
          <w:tcPr>
            <w:tcW w:w="3685" w:type="dxa"/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</w:pPr>
            <w:r w:rsidRPr="007440A3">
              <w:rPr>
                <w:bCs/>
              </w:rPr>
              <w:t xml:space="preserve">Обеспечение выполнения </w:t>
            </w:r>
            <w:r w:rsidRPr="007440A3">
              <w:t xml:space="preserve">Плана противодействия коррупции </w:t>
            </w:r>
            <w:r w:rsidRPr="007440A3">
              <w:br/>
              <w:t>в установленные сроки в полном объеме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  <w:rPr>
                <w:bCs/>
              </w:rPr>
            </w:pPr>
            <w:r w:rsidRPr="007440A3">
              <w:rPr>
                <w:bCs/>
              </w:rPr>
              <w:t>Выявление проблемных вопросов профилактики коррупционных правонарушений.</w:t>
            </w:r>
          </w:p>
          <w:p w:rsidR="00ED47C2" w:rsidRPr="007440A3" w:rsidRDefault="00ED47C2" w:rsidP="00550E24">
            <w:pPr>
              <w:tabs>
                <w:tab w:val="left" w:pos="7155"/>
              </w:tabs>
              <w:jc w:val="both"/>
              <w:rPr>
                <w:bCs/>
              </w:rPr>
            </w:pPr>
            <w:r w:rsidRPr="007440A3">
              <w:rPr>
                <w:bCs/>
              </w:rPr>
              <w:t xml:space="preserve">Выработка дополнительных механизмов (подготовка </w:t>
            </w:r>
            <w:r w:rsidRPr="007440A3">
              <w:rPr>
                <w:bCs/>
              </w:rPr>
              <w:lastRenderedPageBreak/>
              <w:t>предложений по их созданию) профилактики и предупреждения коррупционных правонарушений</w:t>
            </w:r>
          </w:p>
        </w:tc>
      </w:tr>
      <w:tr w:rsidR="00ED47C2" w:rsidRPr="007440A3" w:rsidTr="00550E2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center"/>
            </w:pPr>
            <w:r w:rsidRPr="007440A3">
              <w:lastRenderedPageBreak/>
              <w:t>4.5.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tabs>
                <w:tab w:val="left" w:pos="7155"/>
              </w:tabs>
              <w:jc w:val="both"/>
              <w:rPr>
                <w:bCs/>
              </w:rPr>
            </w:pPr>
            <w:r w:rsidRPr="007440A3">
              <w:t>Поддержание в актуальном состоянии перечней правовых актов, содержащих обязательные требования в сфере компетенции Ростехнадзора, на официальном сайте Центрального управления Ростехнадзора и регулярное обновление информации об указанных актах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r w:rsidRPr="007440A3">
              <w:t>Заместители руководителя</w:t>
            </w:r>
          </w:p>
          <w:p w:rsidR="00ED47C2" w:rsidRPr="007440A3" w:rsidRDefault="00ED47C2" w:rsidP="00550E24">
            <w:pPr>
              <w:tabs>
                <w:tab w:val="left" w:pos="7155"/>
              </w:tabs>
              <w:contextualSpacing/>
            </w:pPr>
          </w:p>
          <w:p w:rsidR="00ED47C2" w:rsidRPr="007440A3" w:rsidRDefault="00ED47C2" w:rsidP="00550E24">
            <w:r w:rsidRPr="007440A3">
              <w:t>Отдел правового обеспечения</w:t>
            </w:r>
          </w:p>
          <w:p w:rsidR="00ED47C2" w:rsidRPr="007440A3" w:rsidRDefault="00ED47C2" w:rsidP="00550E24">
            <w:pPr>
              <w:tabs>
                <w:tab w:val="left" w:pos="7155"/>
              </w:tabs>
              <w:contextualSpacing/>
            </w:pPr>
          </w:p>
          <w:p w:rsidR="00ED47C2" w:rsidRPr="007440A3" w:rsidRDefault="00ED47C2" w:rsidP="00550E24">
            <w:pPr>
              <w:tabs>
                <w:tab w:val="left" w:pos="7155"/>
              </w:tabs>
              <w:contextualSpacing/>
            </w:pPr>
            <w:r w:rsidRPr="007440A3">
              <w:t>Начальники отделов Центрального управления Ростехнадзора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keepNext/>
              <w:tabs>
                <w:tab w:val="left" w:pos="7155"/>
              </w:tabs>
              <w:contextualSpacing/>
              <w:outlineLvl w:val="3"/>
            </w:pPr>
            <w:r w:rsidRPr="007440A3"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C2" w:rsidRPr="007440A3" w:rsidRDefault="00ED47C2" w:rsidP="00550E24">
            <w:pPr>
              <w:jc w:val="both"/>
            </w:pPr>
            <w:r w:rsidRPr="007440A3">
              <w:t xml:space="preserve">Обеспечение открытости нормотворческой деятельности Ростехнадзора, оперативное доведение до заинтересованных лиц правовой информации </w:t>
            </w:r>
          </w:p>
        </w:tc>
      </w:tr>
    </w:tbl>
    <w:p w:rsidR="00ED47C2" w:rsidRPr="001E0E16" w:rsidRDefault="00ED47C2" w:rsidP="00ED47C2">
      <w:pPr>
        <w:jc w:val="center"/>
        <w:rPr>
          <w:color w:val="FFFFFF"/>
          <w:sz w:val="28"/>
          <w:szCs w:val="28"/>
        </w:rPr>
      </w:pPr>
      <w:r w:rsidRPr="00DA2B3A">
        <w:rPr>
          <w:color w:val="FFFFFF"/>
          <w:sz w:val="28"/>
          <w:szCs w:val="28"/>
        </w:rPr>
        <w:t>___</w:t>
      </w:r>
      <w:r w:rsidRPr="00DA2B3A">
        <w:rPr>
          <w:color w:val="FFFFFF"/>
          <w:sz w:val="28"/>
          <w:szCs w:val="28"/>
          <w:u w:val="single"/>
        </w:rPr>
        <w:t>_________________</w:t>
      </w:r>
      <w:r w:rsidRPr="001E0E16">
        <w:rPr>
          <w:color w:val="FFFFFF"/>
          <w:sz w:val="28"/>
          <w:szCs w:val="28"/>
        </w:rPr>
        <w:t>_</w:t>
      </w:r>
    </w:p>
    <w:p w:rsidR="00ED47C2" w:rsidRDefault="00ED47C2" w:rsidP="00ED47C2">
      <w:pPr>
        <w:ind w:right="-882"/>
        <w:jc w:val="right"/>
        <w:rPr>
          <w:sz w:val="28"/>
          <w:szCs w:val="28"/>
        </w:rPr>
      </w:pPr>
    </w:p>
    <w:p w:rsidR="00ED47C2" w:rsidRDefault="00ED47C2" w:rsidP="00ED47C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B7569B" w:rsidRPr="00A97430" w:rsidRDefault="00B7569B" w:rsidP="00A97430">
      <w:pPr>
        <w:jc w:val="both"/>
        <w:rPr>
          <w:sz w:val="4"/>
          <w:szCs w:val="4"/>
        </w:rPr>
      </w:pPr>
    </w:p>
    <w:sectPr w:rsidR="00B7569B" w:rsidRPr="00A97430" w:rsidSect="00ED47C2">
      <w:headerReference w:type="even" r:id="rId12"/>
      <w:headerReference w:type="default" r:id="rId13"/>
      <w:pgSz w:w="16838" w:h="11906" w:orient="landscape"/>
      <w:pgMar w:top="1134" w:right="1418" w:bottom="6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A6" w:rsidRDefault="00AB11A6">
      <w:r>
        <w:separator/>
      </w:r>
    </w:p>
  </w:endnote>
  <w:endnote w:type="continuationSeparator" w:id="0">
    <w:p w:rsidR="00AB11A6" w:rsidRDefault="00AB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A6" w:rsidRDefault="00AB11A6">
      <w:r>
        <w:separator/>
      </w:r>
    </w:p>
  </w:footnote>
  <w:footnote w:type="continuationSeparator" w:id="0">
    <w:p w:rsidR="00AB11A6" w:rsidRDefault="00AB1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804506"/>
      <w:docPartObj>
        <w:docPartGallery w:val="Page Numbers (Top of Page)"/>
        <w:docPartUnique/>
      </w:docPartObj>
    </w:sdtPr>
    <w:sdtEndPr/>
    <w:sdtContent>
      <w:p w:rsidR="002D7C6C" w:rsidRPr="00A8556C" w:rsidRDefault="002D7C6C">
        <w:pPr>
          <w:pStyle w:val="a5"/>
          <w:jc w:val="center"/>
        </w:pPr>
        <w:r w:rsidRPr="00A8556C">
          <w:fldChar w:fldCharType="begin"/>
        </w:r>
        <w:r w:rsidRPr="00A8556C">
          <w:instrText>PAGE   \* MERGEFORMAT</w:instrText>
        </w:r>
        <w:r w:rsidRPr="00A8556C">
          <w:fldChar w:fldCharType="separate"/>
        </w:r>
        <w:r w:rsidR="00B7569B">
          <w:rPr>
            <w:noProof/>
          </w:rPr>
          <w:t>2</w:t>
        </w:r>
        <w:r w:rsidRPr="00A8556C">
          <w:fldChar w:fldCharType="end"/>
        </w:r>
      </w:p>
    </w:sdtContent>
  </w:sdt>
  <w:p w:rsidR="002D7C6C" w:rsidRDefault="002D7C6C">
    <w:pPr>
      <w:pStyle w:val="a5"/>
    </w:pPr>
  </w:p>
  <w:p w:rsidR="00DA311F" w:rsidRDefault="00DA31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74" w:rsidRDefault="00817EB6" w:rsidP="00FD6A07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:rsidR="00731D74" w:rsidRDefault="00AB11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BF" w:rsidRDefault="00817EB6" w:rsidP="00F81F89">
    <w:pPr>
      <w:pStyle w:val="a5"/>
      <w:jc w:val="center"/>
    </w:pPr>
    <w:r w:rsidRPr="002F7FBF">
      <w:fldChar w:fldCharType="begin"/>
    </w:r>
    <w:r w:rsidRPr="002F7FBF">
      <w:instrText>PAGE   \* MERGEFORMAT</w:instrText>
    </w:r>
    <w:r w:rsidRPr="002F7FBF">
      <w:fldChar w:fldCharType="separate"/>
    </w:r>
    <w:r w:rsidR="00356458">
      <w:rPr>
        <w:noProof/>
      </w:rPr>
      <w:t>18</w:t>
    </w:r>
    <w:r w:rsidRPr="002F7FB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17CE7969"/>
    <w:multiLevelType w:val="hybridMultilevel"/>
    <w:tmpl w:val="2458C956"/>
    <w:lvl w:ilvl="0" w:tplc="104A60B2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BF4436"/>
    <w:multiLevelType w:val="multilevel"/>
    <w:tmpl w:val="21DC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4D"/>
    <w:rsid w:val="000002DD"/>
    <w:rsid w:val="000112D7"/>
    <w:rsid w:val="00013062"/>
    <w:rsid w:val="00015E25"/>
    <w:rsid w:val="00021569"/>
    <w:rsid w:val="0002437D"/>
    <w:rsid w:val="00024BF7"/>
    <w:rsid w:val="00027C19"/>
    <w:rsid w:val="000304C4"/>
    <w:rsid w:val="0003082F"/>
    <w:rsid w:val="00030BE5"/>
    <w:rsid w:val="00033BAC"/>
    <w:rsid w:val="00037AA9"/>
    <w:rsid w:val="00043D49"/>
    <w:rsid w:val="000456A2"/>
    <w:rsid w:val="00046E01"/>
    <w:rsid w:val="00047895"/>
    <w:rsid w:val="00053364"/>
    <w:rsid w:val="000537F7"/>
    <w:rsid w:val="00062B97"/>
    <w:rsid w:val="00063F73"/>
    <w:rsid w:val="00064B42"/>
    <w:rsid w:val="000654D3"/>
    <w:rsid w:val="00066167"/>
    <w:rsid w:val="00071427"/>
    <w:rsid w:val="000749C2"/>
    <w:rsid w:val="00082B4B"/>
    <w:rsid w:val="000838FF"/>
    <w:rsid w:val="00085D54"/>
    <w:rsid w:val="00085F1D"/>
    <w:rsid w:val="000924F1"/>
    <w:rsid w:val="000948AE"/>
    <w:rsid w:val="0009517B"/>
    <w:rsid w:val="00095E12"/>
    <w:rsid w:val="00096628"/>
    <w:rsid w:val="000A4FB4"/>
    <w:rsid w:val="000A6201"/>
    <w:rsid w:val="000B0E82"/>
    <w:rsid w:val="000B1C52"/>
    <w:rsid w:val="000B21E6"/>
    <w:rsid w:val="000B2DCC"/>
    <w:rsid w:val="000B4CD7"/>
    <w:rsid w:val="000B4F28"/>
    <w:rsid w:val="000B5615"/>
    <w:rsid w:val="000B64E0"/>
    <w:rsid w:val="000B7AC3"/>
    <w:rsid w:val="000C1E02"/>
    <w:rsid w:val="000C4DA3"/>
    <w:rsid w:val="000C7B09"/>
    <w:rsid w:val="000D187B"/>
    <w:rsid w:val="000D3F21"/>
    <w:rsid w:val="000D6FFE"/>
    <w:rsid w:val="000E23BF"/>
    <w:rsid w:val="000E4B6E"/>
    <w:rsid w:val="000E508F"/>
    <w:rsid w:val="000E7BD0"/>
    <w:rsid w:val="000F1D71"/>
    <w:rsid w:val="000F2EDD"/>
    <w:rsid w:val="000F4B1B"/>
    <w:rsid w:val="000F51A1"/>
    <w:rsid w:val="000F5C6B"/>
    <w:rsid w:val="000F65A5"/>
    <w:rsid w:val="000F6644"/>
    <w:rsid w:val="000F6817"/>
    <w:rsid w:val="000F713C"/>
    <w:rsid w:val="000F787C"/>
    <w:rsid w:val="000F7EFB"/>
    <w:rsid w:val="0010126D"/>
    <w:rsid w:val="00102862"/>
    <w:rsid w:val="00105B5E"/>
    <w:rsid w:val="001068A4"/>
    <w:rsid w:val="00106F61"/>
    <w:rsid w:val="00107F30"/>
    <w:rsid w:val="00111B11"/>
    <w:rsid w:val="001129B4"/>
    <w:rsid w:val="00112C3E"/>
    <w:rsid w:val="00113855"/>
    <w:rsid w:val="00113FD9"/>
    <w:rsid w:val="001171DC"/>
    <w:rsid w:val="001201A5"/>
    <w:rsid w:val="001220A4"/>
    <w:rsid w:val="00123089"/>
    <w:rsid w:val="00124476"/>
    <w:rsid w:val="001253C8"/>
    <w:rsid w:val="001261E8"/>
    <w:rsid w:val="00127826"/>
    <w:rsid w:val="001318B7"/>
    <w:rsid w:val="00132D70"/>
    <w:rsid w:val="00132FFA"/>
    <w:rsid w:val="00133E75"/>
    <w:rsid w:val="00134EC6"/>
    <w:rsid w:val="0013659A"/>
    <w:rsid w:val="00137E23"/>
    <w:rsid w:val="001402A3"/>
    <w:rsid w:val="00140390"/>
    <w:rsid w:val="0014052D"/>
    <w:rsid w:val="001423E0"/>
    <w:rsid w:val="00144270"/>
    <w:rsid w:val="0014437F"/>
    <w:rsid w:val="001472A9"/>
    <w:rsid w:val="001555B8"/>
    <w:rsid w:val="00155684"/>
    <w:rsid w:val="001559CD"/>
    <w:rsid w:val="00155B4E"/>
    <w:rsid w:val="0015672A"/>
    <w:rsid w:val="00157FD3"/>
    <w:rsid w:val="00162E5D"/>
    <w:rsid w:val="00163059"/>
    <w:rsid w:val="001635F7"/>
    <w:rsid w:val="00164520"/>
    <w:rsid w:val="0016567E"/>
    <w:rsid w:val="00170419"/>
    <w:rsid w:val="001721EC"/>
    <w:rsid w:val="00173A03"/>
    <w:rsid w:val="0017425B"/>
    <w:rsid w:val="00174D2B"/>
    <w:rsid w:val="0017602E"/>
    <w:rsid w:val="00180FD5"/>
    <w:rsid w:val="0018665E"/>
    <w:rsid w:val="00187A35"/>
    <w:rsid w:val="00191AB9"/>
    <w:rsid w:val="00192DF4"/>
    <w:rsid w:val="001933E4"/>
    <w:rsid w:val="00193814"/>
    <w:rsid w:val="00193CA5"/>
    <w:rsid w:val="00194EA1"/>
    <w:rsid w:val="001955AF"/>
    <w:rsid w:val="001A57EB"/>
    <w:rsid w:val="001A6A50"/>
    <w:rsid w:val="001A7353"/>
    <w:rsid w:val="001B0992"/>
    <w:rsid w:val="001B6362"/>
    <w:rsid w:val="001B64B7"/>
    <w:rsid w:val="001C64B9"/>
    <w:rsid w:val="001C7BD7"/>
    <w:rsid w:val="001D1330"/>
    <w:rsid w:val="001D3172"/>
    <w:rsid w:val="001D3174"/>
    <w:rsid w:val="001D7962"/>
    <w:rsid w:val="001E1533"/>
    <w:rsid w:val="001E2842"/>
    <w:rsid w:val="001E30E6"/>
    <w:rsid w:val="001E3612"/>
    <w:rsid w:val="001E5967"/>
    <w:rsid w:val="001F01B7"/>
    <w:rsid w:val="001F62B5"/>
    <w:rsid w:val="001F77DE"/>
    <w:rsid w:val="00201C9F"/>
    <w:rsid w:val="00204FF9"/>
    <w:rsid w:val="0021104A"/>
    <w:rsid w:val="002124C4"/>
    <w:rsid w:val="00214427"/>
    <w:rsid w:val="00215DBC"/>
    <w:rsid w:val="00216230"/>
    <w:rsid w:val="00216BF3"/>
    <w:rsid w:val="00220955"/>
    <w:rsid w:val="00223456"/>
    <w:rsid w:val="00223F9F"/>
    <w:rsid w:val="00224931"/>
    <w:rsid w:val="0022712F"/>
    <w:rsid w:val="00230BFA"/>
    <w:rsid w:val="00231B9B"/>
    <w:rsid w:val="00237429"/>
    <w:rsid w:val="00244336"/>
    <w:rsid w:val="00245626"/>
    <w:rsid w:val="0024720D"/>
    <w:rsid w:val="00247440"/>
    <w:rsid w:val="0024790E"/>
    <w:rsid w:val="00253D43"/>
    <w:rsid w:val="002542ED"/>
    <w:rsid w:val="00255629"/>
    <w:rsid w:val="0025591F"/>
    <w:rsid w:val="002559C0"/>
    <w:rsid w:val="0026062B"/>
    <w:rsid w:val="002615F3"/>
    <w:rsid w:val="0026543C"/>
    <w:rsid w:val="00265741"/>
    <w:rsid w:val="002658AD"/>
    <w:rsid w:val="00271463"/>
    <w:rsid w:val="002734D4"/>
    <w:rsid w:val="00273FA7"/>
    <w:rsid w:val="00281280"/>
    <w:rsid w:val="00282D7A"/>
    <w:rsid w:val="0028507C"/>
    <w:rsid w:val="00287F03"/>
    <w:rsid w:val="00292D4C"/>
    <w:rsid w:val="002964B8"/>
    <w:rsid w:val="002A0A91"/>
    <w:rsid w:val="002A3D6E"/>
    <w:rsid w:val="002A4A64"/>
    <w:rsid w:val="002B1347"/>
    <w:rsid w:val="002B1C56"/>
    <w:rsid w:val="002B5C93"/>
    <w:rsid w:val="002B6252"/>
    <w:rsid w:val="002B7E02"/>
    <w:rsid w:val="002C2CBF"/>
    <w:rsid w:val="002C3628"/>
    <w:rsid w:val="002C3D20"/>
    <w:rsid w:val="002C448D"/>
    <w:rsid w:val="002C4A2A"/>
    <w:rsid w:val="002D0964"/>
    <w:rsid w:val="002D2C0F"/>
    <w:rsid w:val="002D4CF9"/>
    <w:rsid w:val="002D4DDC"/>
    <w:rsid w:val="002D7C6C"/>
    <w:rsid w:val="002E07A4"/>
    <w:rsid w:val="002E147C"/>
    <w:rsid w:val="002E23D3"/>
    <w:rsid w:val="002E2D44"/>
    <w:rsid w:val="002E316B"/>
    <w:rsid w:val="002F0C31"/>
    <w:rsid w:val="002F3411"/>
    <w:rsid w:val="003003F5"/>
    <w:rsid w:val="003015AA"/>
    <w:rsid w:val="00301ADC"/>
    <w:rsid w:val="0030529A"/>
    <w:rsid w:val="003063A7"/>
    <w:rsid w:val="00306F33"/>
    <w:rsid w:val="003074B6"/>
    <w:rsid w:val="0031108A"/>
    <w:rsid w:val="00312968"/>
    <w:rsid w:val="00314FE8"/>
    <w:rsid w:val="003163AC"/>
    <w:rsid w:val="00320C6D"/>
    <w:rsid w:val="00324B75"/>
    <w:rsid w:val="0032587F"/>
    <w:rsid w:val="0032744A"/>
    <w:rsid w:val="003333AB"/>
    <w:rsid w:val="00333E5E"/>
    <w:rsid w:val="003360C8"/>
    <w:rsid w:val="00337D44"/>
    <w:rsid w:val="003445CA"/>
    <w:rsid w:val="00352123"/>
    <w:rsid w:val="00352A6A"/>
    <w:rsid w:val="00356458"/>
    <w:rsid w:val="0035671C"/>
    <w:rsid w:val="003571D8"/>
    <w:rsid w:val="00357365"/>
    <w:rsid w:val="00357473"/>
    <w:rsid w:val="00363CF4"/>
    <w:rsid w:val="00364805"/>
    <w:rsid w:val="0036536A"/>
    <w:rsid w:val="00371785"/>
    <w:rsid w:val="00371842"/>
    <w:rsid w:val="00371CBA"/>
    <w:rsid w:val="003723F8"/>
    <w:rsid w:val="00373095"/>
    <w:rsid w:val="00373CC0"/>
    <w:rsid w:val="0037629B"/>
    <w:rsid w:val="0037633A"/>
    <w:rsid w:val="00376CFF"/>
    <w:rsid w:val="003806B9"/>
    <w:rsid w:val="00383B79"/>
    <w:rsid w:val="003846EE"/>
    <w:rsid w:val="00385290"/>
    <w:rsid w:val="003862B3"/>
    <w:rsid w:val="00395B85"/>
    <w:rsid w:val="00396074"/>
    <w:rsid w:val="0039621C"/>
    <w:rsid w:val="003A382A"/>
    <w:rsid w:val="003A56D5"/>
    <w:rsid w:val="003A656A"/>
    <w:rsid w:val="003A6A41"/>
    <w:rsid w:val="003A7F9F"/>
    <w:rsid w:val="003B1D16"/>
    <w:rsid w:val="003B3C39"/>
    <w:rsid w:val="003B44F6"/>
    <w:rsid w:val="003B6CF0"/>
    <w:rsid w:val="003B7B07"/>
    <w:rsid w:val="003B7B56"/>
    <w:rsid w:val="003C2A16"/>
    <w:rsid w:val="003C590F"/>
    <w:rsid w:val="003C6B91"/>
    <w:rsid w:val="003C7D12"/>
    <w:rsid w:val="003D05B7"/>
    <w:rsid w:val="003D08E7"/>
    <w:rsid w:val="003D46C9"/>
    <w:rsid w:val="003D475D"/>
    <w:rsid w:val="003D54FA"/>
    <w:rsid w:val="003D7732"/>
    <w:rsid w:val="003E3000"/>
    <w:rsid w:val="003E3642"/>
    <w:rsid w:val="003E3B3A"/>
    <w:rsid w:val="003E3D13"/>
    <w:rsid w:val="003E4640"/>
    <w:rsid w:val="003E6A86"/>
    <w:rsid w:val="003E718C"/>
    <w:rsid w:val="003E739F"/>
    <w:rsid w:val="003E7C09"/>
    <w:rsid w:val="003F1CEE"/>
    <w:rsid w:val="003F22CD"/>
    <w:rsid w:val="003F3EC8"/>
    <w:rsid w:val="003F5069"/>
    <w:rsid w:val="003F764E"/>
    <w:rsid w:val="003F7EF0"/>
    <w:rsid w:val="0040027A"/>
    <w:rsid w:val="00400D6B"/>
    <w:rsid w:val="00401B0B"/>
    <w:rsid w:val="00402A1C"/>
    <w:rsid w:val="00403241"/>
    <w:rsid w:val="0040393E"/>
    <w:rsid w:val="0040447C"/>
    <w:rsid w:val="00411F56"/>
    <w:rsid w:val="004137E1"/>
    <w:rsid w:val="00417675"/>
    <w:rsid w:val="00417A91"/>
    <w:rsid w:val="00417E0C"/>
    <w:rsid w:val="0042133A"/>
    <w:rsid w:val="004227C9"/>
    <w:rsid w:val="0042489D"/>
    <w:rsid w:val="00425446"/>
    <w:rsid w:val="00425B60"/>
    <w:rsid w:val="004265CD"/>
    <w:rsid w:val="00430184"/>
    <w:rsid w:val="004303BC"/>
    <w:rsid w:val="00433FF9"/>
    <w:rsid w:val="0043437F"/>
    <w:rsid w:val="00435087"/>
    <w:rsid w:val="00437D1F"/>
    <w:rsid w:val="004406D3"/>
    <w:rsid w:val="00441375"/>
    <w:rsid w:val="00445C6A"/>
    <w:rsid w:val="00446B02"/>
    <w:rsid w:val="00447FBF"/>
    <w:rsid w:val="00452441"/>
    <w:rsid w:val="004536DD"/>
    <w:rsid w:val="00453CC5"/>
    <w:rsid w:val="00453E3A"/>
    <w:rsid w:val="004541ED"/>
    <w:rsid w:val="00454252"/>
    <w:rsid w:val="00454DA0"/>
    <w:rsid w:val="00457734"/>
    <w:rsid w:val="004608B4"/>
    <w:rsid w:val="00463278"/>
    <w:rsid w:val="004657D5"/>
    <w:rsid w:val="00465A43"/>
    <w:rsid w:val="00465F2E"/>
    <w:rsid w:val="0046618C"/>
    <w:rsid w:val="00467ABF"/>
    <w:rsid w:val="004707EA"/>
    <w:rsid w:val="00470CDF"/>
    <w:rsid w:val="0047204B"/>
    <w:rsid w:val="004738C9"/>
    <w:rsid w:val="00473E22"/>
    <w:rsid w:val="00476C8A"/>
    <w:rsid w:val="00477D7F"/>
    <w:rsid w:val="0048027A"/>
    <w:rsid w:val="004805FE"/>
    <w:rsid w:val="0048438B"/>
    <w:rsid w:val="00485D78"/>
    <w:rsid w:val="00486FC1"/>
    <w:rsid w:val="004873B6"/>
    <w:rsid w:val="00487818"/>
    <w:rsid w:val="0049266C"/>
    <w:rsid w:val="00493176"/>
    <w:rsid w:val="00493D6A"/>
    <w:rsid w:val="0049424B"/>
    <w:rsid w:val="00494B5D"/>
    <w:rsid w:val="004957EA"/>
    <w:rsid w:val="004A4A30"/>
    <w:rsid w:val="004A642B"/>
    <w:rsid w:val="004A70B0"/>
    <w:rsid w:val="004A7BFF"/>
    <w:rsid w:val="004A7C32"/>
    <w:rsid w:val="004B0AA9"/>
    <w:rsid w:val="004B0AD3"/>
    <w:rsid w:val="004B21A8"/>
    <w:rsid w:val="004B2222"/>
    <w:rsid w:val="004B2B22"/>
    <w:rsid w:val="004B457C"/>
    <w:rsid w:val="004B4788"/>
    <w:rsid w:val="004C078E"/>
    <w:rsid w:val="004C084C"/>
    <w:rsid w:val="004C433C"/>
    <w:rsid w:val="004C5724"/>
    <w:rsid w:val="004C7D6A"/>
    <w:rsid w:val="004D002F"/>
    <w:rsid w:val="004D135C"/>
    <w:rsid w:val="004D3CD0"/>
    <w:rsid w:val="004D40E0"/>
    <w:rsid w:val="004D42D1"/>
    <w:rsid w:val="004D44BD"/>
    <w:rsid w:val="004D4E68"/>
    <w:rsid w:val="004D69FF"/>
    <w:rsid w:val="004D6D9F"/>
    <w:rsid w:val="004D7DAF"/>
    <w:rsid w:val="004E0237"/>
    <w:rsid w:val="004E033E"/>
    <w:rsid w:val="004E080C"/>
    <w:rsid w:val="004E0AF2"/>
    <w:rsid w:val="004E0FD3"/>
    <w:rsid w:val="004E1E97"/>
    <w:rsid w:val="004E41C6"/>
    <w:rsid w:val="004E445F"/>
    <w:rsid w:val="004E46EE"/>
    <w:rsid w:val="004E52D6"/>
    <w:rsid w:val="004E5CEE"/>
    <w:rsid w:val="004E64E2"/>
    <w:rsid w:val="004E65A9"/>
    <w:rsid w:val="00500F97"/>
    <w:rsid w:val="005036F9"/>
    <w:rsid w:val="00506809"/>
    <w:rsid w:val="005121A7"/>
    <w:rsid w:val="00512299"/>
    <w:rsid w:val="00512B4A"/>
    <w:rsid w:val="00512F79"/>
    <w:rsid w:val="00513A3A"/>
    <w:rsid w:val="00515A48"/>
    <w:rsid w:val="00516849"/>
    <w:rsid w:val="00517680"/>
    <w:rsid w:val="00517A76"/>
    <w:rsid w:val="00523725"/>
    <w:rsid w:val="00524062"/>
    <w:rsid w:val="00526F1C"/>
    <w:rsid w:val="00527974"/>
    <w:rsid w:val="0053026F"/>
    <w:rsid w:val="005307D6"/>
    <w:rsid w:val="00531DE2"/>
    <w:rsid w:val="005345BE"/>
    <w:rsid w:val="00535CC8"/>
    <w:rsid w:val="00535F1F"/>
    <w:rsid w:val="0054075B"/>
    <w:rsid w:val="00540FED"/>
    <w:rsid w:val="005411B8"/>
    <w:rsid w:val="005412D5"/>
    <w:rsid w:val="00541D2A"/>
    <w:rsid w:val="00542B11"/>
    <w:rsid w:val="00552A24"/>
    <w:rsid w:val="005560F9"/>
    <w:rsid w:val="005565E6"/>
    <w:rsid w:val="005571C4"/>
    <w:rsid w:val="005609BB"/>
    <w:rsid w:val="00560D69"/>
    <w:rsid w:val="005617DA"/>
    <w:rsid w:val="00563947"/>
    <w:rsid w:val="00563C10"/>
    <w:rsid w:val="00565135"/>
    <w:rsid w:val="005669C5"/>
    <w:rsid w:val="00566ECF"/>
    <w:rsid w:val="00574B0D"/>
    <w:rsid w:val="00577626"/>
    <w:rsid w:val="00581247"/>
    <w:rsid w:val="005818C9"/>
    <w:rsid w:val="00582EAE"/>
    <w:rsid w:val="00583EA5"/>
    <w:rsid w:val="00584967"/>
    <w:rsid w:val="0059223D"/>
    <w:rsid w:val="00593253"/>
    <w:rsid w:val="00593D86"/>
    <w:rsid w:val="0059474E"/>
    <w:rsid w:val="00594D79"/>
    <w:rsid w:val="005A1BCE"/>
    <w:rsid w:val="005A230C"/>
    <w:rsid w:val="005A238D"/>
    <w:rsid w:val="005A2A7B"/>
    <w:rsid w:val="005A30D3"/>
    <w:rsid w:val="005A36FF"/>
    <w:rsid w:val="005A4474"/>
    <w:rsid w:val="005A524C"/>
    <w:rsid w:val="005B020A"/>
    <w:rsid w:val="005B0825"/>
    <w:rsid w:val="005B3AF4"/>
    <w:rsid w:val="005B6349"/>
    <w:rsid w:val="005B69E9"/>
    <w:rsid w:val="005C114D"/>
    <w:rsid w:val="005D1229"/>
    <w:rsid w:val="005D4505"/>
    <w:rsid w:val="005D49AD"/>
    <w:rsid w:val="005E0CFB"/>
    <w:rsid w:val="005E24DA"/>
    <w:rsid w:val="005E3386"/>
    <w:rsid w:val="005E5665"/>
    <w:rsid w:val="005E61A6"/>
    <w:rsid w:val="005E6466"/>
    <w:rsid w:val="005E7C82"/>
    <w:rsid w:val="005F00B5"/>
    <w:rsid w:val="005F43C5"/>
    <w:rsid w:val="005F4EFC"/>
    <w:rsid w:val="005F5768"/>
    <w:rsid w:val="005F610C"/>
    <w:rsid w:val="005F6CFC"/>
    <w:rsid w:val="00600363"/>
    <w:rsid w:val="00604115"/>
    <w:rsid w:val="00604DB9"/>
    <w:rsid w:val="00604FBA"/>
    <w:rsid w:val="00610AD7"/>
    <w:rsid w:val="00610C28"/>
    <w:rsid w:val="0061108F"/>
    <w:rsid w:val="00611485"/>
    <w:rsid w:val="00613024"/>
    <w:rsid w:val="00614F48"/>
    <w:rsid w:val="00616E76"/>
    <w:rsid w:val="00617D69"/>
    <w:rsid w:val="0062093F"/>
    <w:rsid w:val="006239BF"/>
    <w:rsid w:val="00624638"/>
    <w:rsid w:val="006264EE"/>
    <w:rsid w:val="0062745E"/>
    <w:rsid w:val="00630FF4"/>
    <w:rsid w:val="00631087"/>
    <w:rsid w:val="00634AB8"/>
    <w:rsid w:val="00640FD6"/>
    <w:rsid w:val="006436AF"/>
    <w:rsid w:val="0064619D"/>
    <w:rsid w:val="00646F4E"/>
    <w:rsid w:val="00647208"/>
    <w:rsid w:val="00650FAE"/>
    <w:rsid w:val="00651217"/>
    <w:rsid w:val="00652959"/>
    <w:rsid w:val="006529D3"/>
    <w:rsid w:val="006548FB"/>
    <w:rsid w:val="00654F3A"/>
    <w:rsid w:val="00657251"/>
    <w:rsid w:val="006573B9"/>
    <w:rsid w:val="0066039F"/>
    <w:rsid w:val="00662D2B"/>
    <w:rsid w:val="006663D3"/>
    <w:rsid w:val="006738EB"/>
    <w:rsid w:val="00675900"/>
    <w:rsid w:val="00675D4B"/>
    <w:rsid w:val="0067780F"/>
    <w:rsid w:val="00680677"/>
    <w:rsid w:val="00681DDF"/>
    <w:rsid w:val="00683EE6"/>
    <w:rsid w:val="00685586"/>
    <w:rsid w:val="00692C6F"/>
    <w:rsid w:val="00694523"/>
    <w:rsid w:val="00696901"/>
    <w:rsid w:val="006B0BE9"/>
    <w:rsid w:val="006B46A6"/>
    <w:rsid w:val="006B4D18"/>
    <w:rsid w:val="006B574D"/>
    <w:rsid w:val="006B5CD0"/>
    <w:rsid w:val="006B6E0A"/>
    <w:rsid w:val="006B7906"/>
    <w:rsid w:val="006B7A9E"/>
    <w:rsid w:val="006C5B70"/>
    <w:rsid w:val="006C5D66"/>
    <w:rsid w:val="006D145E"/>
    <w:rsid w:val="006D175F"/>
    <w:rsid w:val="006D1D08"/>
    <w:rsid w:val="006D2E94"/>
    <w:rsid w:val="006D65C6"/>
    <w:rsid w:val="006D7357"/>
    <w:rsid w:val="006D7798"/>
    <w:rsid w:val="006E4D12"/>
    <w:rsid w:val="006E78C3"/>
    <w:rsid w:val="006F0643"/>
    <w:rsid w:val="006F4DD6"/>
    <w:rsid w:val="006F6D86"/>
    <w:rsid w:val="0070030C"/>
    <w:rsid w:val="00705649"/>
    <w:rsid w:val="00705BE3"/>
    <w:rsid w:val="00706780"/>
    <w:rsid w:val="007075AB"/>
    <w:rsid w:val="007075EC"/>
    <w:rsid w:val="00710862"/>
    <w:rsid w:val="00710AD3"/>
    <w:rsid w:val="00715704"/>
    <w:rsid w:val="007206CC"/>
    <w:rsid w:val="00722BC9"/>
    <w:rsid w:val="007320C8"/>
    <w:rsid w:val="00735593"/>
    <w:rsid w:val="0074597C"/>
    <w:rsid w:val="00747133"/>
    <w:rsid w:val="00747E87"/>
    <w:rsid w:val="00750F2E"/>
    <w:rsid w:val="007517E8"/>
    <w:rsid w:val="00752B53"/>
    <w:rsid w:val="0075391E"/>
    <w:rsid w:val="00757324"/>
    <w:rsid w:val="007612E0"/>
    <w:rsid w:val="0076220E"/>
    <w:rsid w:val="007629D1"/>
    <w:rsid w:val="00764C9E"/>
    <w:rsid w:val="0076642B"/>
    <w:rsid w:val="00770410"/>
    <w:rsid w:val="0077082A"/>
    <w:rsid w:val="00770B8A"/>
    <w:rsid w:val="0077297A"/>
    <w:rsid w:val="00773FED"/>
    <w:rsid w:val="00776BA6"/>
    <w:rsid w:val="007810B5"/>
    <w:rsid w:val="007812F3"/>
    <w:rsid w:val="0078409D"/>
    <w:rsid w:val="00785D92"/>
    <w:rsid w:val="00790992"/>
    <w:rsid w:val="0079249B"/>
    <w:rsid w:val="007939BE"/>
    <w:rsid w:val="00793DC2"/>
    <w:rsid w:val="00795DF2"/>
    <w:rsid w:val="00796E06"/>
    <w:rsid w:val="00797E8E"/>
    <w:rsid w:val="00797F1E"/>
    <w:rsid w:val="007A007B"/>
    <w:rsid w:val="007A0D2D"/>
    <w:rsid w:val="007A2366"/>
    <w:rsid w:val="007A4858"/>
    <w:rsid w:val="007A4CB9"/>
    <w:rsid w:val="007A5D5C"/>
    <w:rsid w:val="007A6B7A"/>
    <w:rsid w:val="007A6B86"/>
    <w:rsid w:val="007B10E0"/>
    <w:rsid w:val="007B15A3"/>
    <w:rsid w:val="007B1892"/>
    <w:rsid w:val="007B1F81"/>
    <w:rsid w:val="007B5D8C"/>
    <w:rsid w:val="007B75A7"/>
    <w:rsid w:val="007C26CE"/>
    <w:rsid w:val="007C61D9"/>
    <w:rsid w:val="007C6739"/>
    <w:rsid w:val="007D3D40"/>
    <w:rsid w:val="007D3FF1"/>
    <w:rsid w:val="007D55CB"/>
    <w:rsid w:val="007E4495"/>
    <w:rsid w:val="007E5699"/>
    <w:rsid w:val="007E6343"/>
    <w:rsid w:val="007E6E93"/>
    <w:rsid w:val="007E75B3"/>
    <w:rsid w:val="007F1A8F"/>
    <w:rsid w:val="007F3067"/>
    <w:rsid w:val="007F47B7"/>
    <w:rsid w:val="0080071C"/>
    <w:rsid w:val="00801311"/>
    <w:rsid w:val="00801C23"/>
    <w:rsid w:val="00802716"/>
    <w:rsid w:val="00802970"/>
    <w:rsid w:val="00803154"/>
    <w:rsid w:val="00804539"/>
    <w:rsid w:val="0080525B"/>
    <w:rsid w:val="00805B92"/>
    <w:rsid w:val="0080665F"/>
    <w:rsid w:val="00806E19"/>
    <w:rsid w:val="00810238"/>
    <w:rsid w:val="0081108B"/>
    <w:rsid w:val="00811A64"/>
    <w:rsid w:val="008127EE"/>
    <w:rsid w:val="00812D07"/>
    <w:rsid w:val="008145EC"/>
    <w:rsid w:val="00815E17"/>
    <w:rsid w:val="00815E43"/>
    <w:rsid w:val="00817EB6"/>
    <w:rsid w:val="00821923"/>
    <w:rsid w:val="008225E7"/>
    <w:rsid w:val="00822C1C"/>
    <w:rsid w:val="008242A0"/>
    <w:rsid w:val="0082481A"/>
    <w:rsid w:val="00826A15"/>
    <w:rsid w:val="00830013"/>
    <w:rsid w:val="00833670"/>
    <w:rsid w:val="00833DAF"/>
    <w:rsid w:val="0083534B"/>
    <w:rsid w:val="008410AF"/>
    <w:rsid w:val="0084162B"/>
    <w:rsid w:val="008451E3"/>
    <w:rsid w:val="008452F3"/>
    <w:rsid w:val="00845453"/>
    <w:rsid w:val="00846FCB"/>
    <w:rsid w:val="00847490"/>
    <w:rsid w:val="008478DF"/>
    <w:rsid w:val="00847B04"/>
    <w:rsid w:val="00854E68"/>
    <w:rsid w:val="008555D1"/>
    <w:rsid w:val="00855BE6"/>
    <w:rsid w:val="00856826"/>
    <w:rsid w:val="00856C80"/>
    <w:rsid w:val="008603BD"/>
    <w:rsid w:val="0086043E"/>
    <w:rsid w:val="00860F39"/>
    <w:rsid w:val="00862C38"/>
    <w:rsid w:val="00863CCC"/>
    <w:rsid w:val="008657D7"/>
    <w:rsid w:val="00870C1C"/>
    <w:rsid w:val="00873596"/>
    <w:rsid w:val="00874862"/>
    <w:rsid w:val="00874B0F"/>
    <w:rsid w:val="00876F95"/>
    <w:rsid w:val="00880C40"/>
    <w:rsid w:val="00882CFC"/>
    <w:rsid w:val="00884D05"/>
    <w:rsid w:val="008876C7"/>
    <w:rsid w:val="0089078A"/>
    <w:rsid w:val="008907AF"/>
    <w:rsid w:val="00891297"/>
    <w:rsid w:val="0089141D"/>
    <w:rsid w:val="0089215C"/>
    <w:rsid w:val="00893A00"/>
    <w:rsid w:val="00897C3B"/>
    <w:rsid w:val="008A04B7"/>
    <w:rsid w:val="008A0FD2"/>
    <w:rsid w:val="008A1A55"/>
    <w:rsid w:val="008A1D97"/>
    <w:rsid w:val="008A20DE"/>
    <w:rsid w:val="008A306E"/>
    <w:rsid w:val="008A34A4"/>
    <w:rsid w:val="008A5AE9"/>
    <w:rsid w:val="008A723F"/>
    <w:rsid w:val="008B2216"/>
    <w:rsid w:val="008B2BEC"/>
    <w:rsid w:val="008B6FAA"/>
    <w:rsid w:val="008C17B1"/>
    <w:rsid w:val="008C3C92"/>
    <w:rsid w:val="008C3EA2"/>
    <w:rsid w:val="008C496C"/>
    <w:rsid w:val="008D1DEF"/>
    <w:rsid w:val="008D46B3"/>
    <w:rsid w:val="008D4BE2"/>
    <w:rsid w:val="008E1E89"/>
    <w:rsid w:val="008E2699"/>
    <w:rsid w:val="008E31AD"/>
    <w:rsid w:val="008E43A5"/>
    <w:rsid w:val="008E43B2"/>
    <w:rsid w:val="008E505D"/>
    <w:rsid w:val="008E7080"/>
    <w:rsid w:val="008F26D6"/>
    <w:rsid w:val="008F2F64"/>
    <w:rsid w:val="008F3E2E"/>
    <w:rsid w:val="008F3EE0"/>
    <w:rsid w:val="008F5222"/>
    <w:rsid w:val="008F7D7C"/>
    <w:rsid w:val="00903F04"/>
    <w:rsid w:val="00912DD4"/>
    <w:rsid w:val="00917444"/>
    <w:rsid w:val="00917D1B"/>
    <w:rsid w:val="00927F08"/>
    <w:rsid w:val="0093419E"/>
    <w:rsid w:val="0093511F"/>
    <w:rsid w:val="0093630B"/>
    <w:rsid w:val="0093638B"/>
    <w:rsid w:val="009368FF"/>
    <w:rsid w:val="009422E7"/>
    <w:rsid w:val="00943761"/>
    <w:rsid w:val="00947353"/>
    <w:rsid w:val="00953701"/>
    <w:rsid w:val="00956C86"/>
    <w:rsid w:val="00956E0D"/>
    <w:rsid w:val="00960A75"/>
    <w:rsid w:val="009618A9"/>
    <w:rsid w:val="00964650"/>
    <w:rsid w:val="0096741F"/>
    <w:rsid w:val="0097002C"/>
    <w:rsid w:val="00970CD9"/>
    <w:rsid w:val="00972483"/>
    <w:rsid w:val="00972AC5"/>
    <w:rsid w:val="0097358C"/>
    <w:rsid w:val="00974373"/>
    <w:rsid w:val="0097554E"/>
    <w:rsid w:val="009776FE"/>
    <w:rsid w:val="00977A2D"/>
    <w:rsid w:val="0098201B"/>
    <w:rsid w:val="00986FA6"/>
    <w:rsid w:val="00987931"/>
    <w:rsid w:val="00990746"/>
    <w:rsid w:val="00994D11"/>
    <w:rsid w:val="0099622D"/>
    <w:rsid w:val="009A0B77"/>
    <w:rsid w:val="009A14D9"/>
    <w:rsid w:val="009A38F9"/>
    <w:rsid w:val="009A3B28"/>
    <w:rsid w:val="009B0090"/>
    <w:rsid w:val="009B0245"/>
    <w:rsid w:val="009B4842"/>
    <w:rsid w:val="009B4B75"/>
    <w:rsid w:val="009B6281"/>
    <w:rsid w:val="009C27F3"/>
    <w:rsid w:val="009C7D99"/>
    <w:rsid w:val="009D1918"/>
    <w:rsid w:val="009D2181"/>
    <w:rsid w:val="009D33A2"/>
    <w:rsid w:val="009D3684"/>
    <w:rsid w:val="009D46C6"/>
    <w:rsid w:val="009D5290"/>
    <w:rsid w:val="009D544C"/>
    <w:rsid w:val="009D61C8"/>
    <w:rsid w:val="009E086E"/>
    <w:rsid w:val="009E36B6"/>
    <w:rsid w:val="009E3817"/>
    <w:rsid w:val="009E3BE9"/>
    <w:rsid w:val="009E3E1B"/>
    <w:rsid w:val="009E4B5D"/>
    <w:rsid w:val="009E6990"/>
    <w:rsid w:val="009F0CD0"/>
    <w:rsid w:val="009F1B86"/>
    <w:rsid w:val="009F255B"/>
    <w:rsid w:val="009F274A"/>
    <w:rsid w:val="009F2863"/>
    <w:rsid w:val="009F2C10"/>
    <w:rsid w:val="009F3A09"/>
    <w:rsid w:val="009F4C68"/>
    <w:rsid w:val="009F5249"/>
    <w:rsid w:val="00A01281"/>
    <w:rsid w:val="00A02BF5"/>
    <w:rsid w:val="00A05974"/>
    <w:rsid w:val="00A062BF"/>
    <w:rsid w:val="00A11426"/>
    <w:rsid w:val="00A1378C"/>
    <w:rsid w:val="00A13BBB"/>
    <w:rsid w:val="00A169CC"/>
    <w:rsid w:val="00A17C2D"/>
    <w:rsid w:val="00A22F15"/>
    <w:rsid w:val="00A33E48"/>
    <w:rsid w:val="00A37BB4"/>
    <w:rsid w:val="00A44422"/>
    <w:rsid w:val="00A47435"/>
    <w:rsid w:val="00A50454"/>
    <w:rsid w:val="00A50905"/>
    <w:rsid w:val="00A51F5C"/>
    <w:rsid w:val="00A522D4"/>
    <w:rsid w:val="00A529A6"/>
    <w:rsid w:val="00A52B56"/>
    <w:rsid w:val="00A53294"/>
    <w:rsid w:val="00A537DB"/>
    <w:rsid w:val="00A55D38"/>
    <w:rsid w:val="00A560C5"/>
    <w:rsid w:val="00A565CC"/>
    <w:rsid w:val="00A57A9B"/>
    <w:rsid w:val="00A621B9"/>
    <w:rsid w:val="00A62FB9"/>
    <w:rsid w:val="00A63C3C"/>
    <w:rsid w:val="00A665C6"/>
    <w:rsid w:val="00A66C29"/>
    <w:rsid w:val="00A72DC9"/>
    <w:rsid w:val="00A74C8C"/>
    <w:rsid w:val="00A74FFD"/>
    <w:rsid w:val="00A756E8"/>
    <w:rsid w:val="00A769EE"/>
    <w:rsid w:val="00A76CA2"/>
    <w:rsid w:val="00A811C8"/>
    <w:rsid w:val="00A81D6A"/>
    <w:rsid w:val="00A82644"/>
    <w:rsid w:val="00A8556C"/>
    <w:rsid w:val="00A91283"/>
    <w:rsid w:val="00A94129"/>
    <w:rsid w:val="00A94BF6"/>
    <w:rsid w:val="00A959C2"/>
    <w:rsid w:val="00A96079"/>
    <w:rsid w:val="00A97426"/>
    <w:rsid w:val="00A97430"/>
    <w:rsid w:val="00A97B84"/>
    <w:rsid w:val="00AA124C"/>
    <w:rsid w:val="00AA3114"/>
    <w:rsid w:val="00AA5E56"/>
    <w:rsid w:val="00AA6ACD"/>
    <w:rsid w:val="00AA706B"/>
    <w:rsid w:val="00AB11A6"/>
    <w:rsid w:val="00AB21B2"/>
    <w:rsid w:val="00AB46AF"/>
    <w:rsid w:val="00AC1073"/>
    <w:rsid w:val="00AC2B56"/>
    <w:rsid w:val="00AC34B4"/>
    <w:rsid w:val="00AC622B"/>
    <w:rsid w:val="00AC6DB9"/>
    <w:rsid w:val="00AC72C4"/>
    <w:rsid w:val="00AD0F68"/>
    <w:rsid w:val="00AD18CE"/>
    <w:rsid w:val="00AD5888"/>
    <w:rsid w:val="00AE0311"/>
    <w:rsid w:val="00AE1AAE"/>
    <w:rsid w:val="00AF11AB"/>
    <w:rsid w:val="00AF153F"/>
    <w:rsid w:val="00AF4610"/>
    <w:rsid w:val="00AF5FAD"/>
    <w:rsid w:val="00B02889"/>
    <w:rsid w:val="00B02BBE"/>
    <w:rsid w:val="00B049C3"/>
    <w:rsid w:val="00B1052C"/>
    <w:rsid w:val="00B1067F"/>
    <w:rsid w:val="00B11FF5"/>
    <w:rsid w:val="00B12457"/>
    <w:rsid w:val="00B12A7A"/>
    <w:rsid w:val="00B166EC"/>
    <w:rsid w:val="00B16A84"/>
    <w:rsid w:val="00B2236C"/>
    <w:rsid w:val="00B23730"/>
    <w:rsid w:val="00B23ADF"/>
    <w:rsid w:val="00B242F2"/>
    <w:rsid w:val="00B245F3"/>
    <w:rsid w:val="00B27013"/>
    <w:rsid w:val="00B30192"/>
    <w:rsid w:val="00B32F1B"/>
    <w:rsid w:val="00B33249"/>
    <w:rsid w:val="00B33500"/>
    <w:rsid w:val="00B338C0"/>
    <w:rsid w:val="00B33E86"/>
    <w:rsid w:val="00B34CD7"/>
    <w:rsid w:val="00B36660"/>
    <w:rsid w:val="00B36EF2"/>
    <w:rsid w:val="00B37134"/>
    <w:rsid w:val="00B40341"/>
    <w:rsid w:val="00B4176B"/>
    <w:rsid w:val="00B42AC5"/>
    <w:rsid w:val="00B43FD8"/>
    <w:rsid w:val="00B445C4"/>
    <w:rsid w:val="00B50B21"/>
    <w:rsid w:val="00B50F6E"/>
    <w:rsid w:val="00B56E5E"/>
    <w:rsid w:val="00B574AE"/>
    <w:rsid w:val="00B57AB9"/>
    <w:rsid w:val="00B57DB1"/>
    <w:rsid w:val="00B6163B"/>
    <w:rsid w:val="00B61FAB"/>
    <w:rsid w:val="00B644F1"/>
    <w:rsid w:val="00B70EE0"/>
    <w:rsid w:val="00B714EF"/>
    <w:rsid w:val="00B73E74"/>
    <w:rsid w:val="00B7569B"/>
    <w:rsid w:val="00B81851"/>
    <w:rsid w:val="00B83910"/>
    <w:rsid w:val="00B83AF0"/>
    <w:rsid w:val="00B85279"/>
    <w:rsid w:val="00B8629F"/>
    <w:rsid w:val="00B90994"/>
    <w:rsid w:val="00B909C9"/>
    <w:rsid w:val="00B90AE2"/>
    <w:rsid w:val="00B912AB"/>
    <w:rsid w:val="00B91562"/>
    <w:rsid w:val="00B921B5"/>
    <w:rsid w:val="00B9221D"/>
    <w:rsid w:val="00B9638A"/>
    <w:rsid w:val="00B9674D"/>
    <w:rsid w:val="00B972A4"/>
    <w:rsid w:val="00BA0CF6"/>
    <w:rsid w:val="00BA1176"/>
    <w:rsid w:val="00BA1C05"/>
    <w:rsid w:val="00BA3F4B"/>
    <w:rsid w:val="00BA78FB"/>
    <w:rsid w:val="00BB2226"/>
    <w:rsid w:val="00BB3D8A"/>
    <w:rsid w:val="00BB49F7"/>
    <w:rsid w:val="00BB574D"/>
    <w:rsid w:val="00BB74DB"/>
    <w:rsid w:val="00BC1465"/>
    <w:rsid w:val="00BC3EE6"/>
    <w:rsid w:val="00BC4DD2"/>
    <w:rsid w:val="00BC7E62"/>
    <w:rsid w:val="00BC7FAC"/>
    <w:rsid w:val="00BC7FF3"/>
    <w:rsid w:val="00BD118E"/>
    <w:rsid w:val="00BD3F5B"/>
    <w:rsid w:val="00BD5607"/>
    <w:rsid w:val="00BD6CD6"/>
    <w:rsid w:val="00BE0799"/>
    <w:rsid w:val="00BE0DEF"/>
    <w:rsid w:val="00BE30F7"/>
    <w:rsid w:val="00BE3C07"/>
    <w:rsid w:val="00BE3D55"/>
    <w:rsid w:val="00BE5F73"/>
    <w:rsid w:val="00BE774D"/>
    <w:rsid w:val="00BF1392"/>
    <w:rsid w:val="00BF1EA5"/>
    <w:rsid w:val="00BF45EE"/>
    <w:rsid w:val="00BF5622"/>
    <w:rsid w:val="00BF5BB4"/>
    <w:rsid w:val="00BF66C6"/>
    <w:rsid w:val="00BF6FA1"/>
    <w:rsid w:val="00BF704F"/>
    <w:rsid w:val="00C00A36"/>
    <w:rsid w:val="00C00C97"/>
    <w:rsid w:val="00C01097"/>
    <w:rsid w:val="00C109AE"/>
    <w:rsid w:val="00C10EC3"/>
    <w:rsid w:val="00C1326A"/>
    <w:rsid w:val="00C137D1"/>
    <w:rsid w:val="00C156E2"/>
    <w:rsid w:val="00C176BC"/>
    <w:rsid w:val="00C20126"/>
    <w:rsid w:val="00C2092B"/>
    <w:rsid w:val="00C2142C"/>
    <w:rsid w:val="00C21CB8"/>
    <w:rsid w:val="00C226D6"/>
    <w:rsid w:val="00C22AF0"/>
    <w:rsid w:val="00C312B8"/>
    <w:rsid w:val="00C31566"/>
    <w:rsid w:val="00C37683"/>
    <w:rsid w:val="00C43EF2"/>
    <w:rsid w:val="00C45DBE"/>
    <w:rsid w:val="00C469ED"/>
    <w:rsid w:val="00C475B4"/>
    <w:rsid w:val="00C51C85"/>
    <w:rsid w:val="00C52CB7"/>
    <w:rsid w:val="00C534A1"/>
    <w:rsid w:val="00C564FF"/>
    <w:rsid w:val="00C568F8"/>
    <w:rsid w:val="00C6294C"/>
    <w:rsid w:val="00C72275"/>
    <w:rsid w:val="00C7230B"/>
    <w:rsid w:val="00C7784B"/>
    <w:rsid w:val="00C77F95"/>
    <w:rsid w:val="00C814C2"/>
    <w:rsid w:val="00C81C31"/>
    <w:rsid w:val="00C82A70"/>
    <w:rsid w:val="00C8441A"/>
    <w:rsid w:val="00C85E9F"/>
    <w:rsid w:val="00C86A82"/>
    <w:rsid w:val="00C86E0B"/>
    <w:rsid w:val="00C90A37"/>
    <w:rsid w:val="00C910B6"/>
    <w:rsid w:val="00C92674"/>
    <w:rsid w:val="00C9340E"/>
    <w:rsid w:val="00C94A0A"/>
    <w:rsid w:val="00C959EC"/>
    <w:rsid w:val="00C96CD5"/>
    <w:rsid w:val="00C97404"/>
    <w:rsid w:val="00CA1440"/>
    <w:rsid w:val="00CA4158"/>
    <w:rsid w:val="00CA42E8"/>
    <w:rsid w:val="00CA4478"/>
    <w:rsid w:val="00CA503F"/>
    <w:rsid w:val="00CA6243"/>
    <w:rsid w:val="00CB1A5A"/>
    <w:rsid w:val="00CB2FC8"/>
    <w:rsid w:val="00CB3A38"/>
    <w:rsid w:val="00CB6DA9"/>
    <w:rsid w:val="00CB7576"/>
    <w:rsid w:val="00CC2DF1"/>
    <w:rsid w:val="00CC5FC9"/>
    <w:rsid w:val="00CC6A7B"/>
    <w:rsid w:val="00CC6CCA"/>
    <w:rsid w:val="00CD069C"/>
    <w:rsid w:val="00CD3505"/>
    <w:rsid w:val="00CD76DE"/>
    <w:rsid w:val="00CD7C04"/>
    <w:rsid w:val="00CD7F3A"/>
    <w:rsid w:val="00CE0FCE"/>
    <w:rsid w:val="00CE25F7"/>
    <w:rsid w:val="00CE26A3"/>
    <w:rsid w:val="00CE62FA"/>
    <w:rsid w:val="00CF0F6C"/>
    <w:rsid w:val="00CF2588"/>
    <w:rsid w:val="00CF4BA0"/>
    <w:rsid w:val="00D0099B"/>
    <w:rsid w:val="00D036FD"/>
    <w:rsid w:val="00D03CFE"/>
    <w:rsid w:val="00D04389"/>
    <w:rsid w:val="00D0568E"/>
    <w:rsid w:val="00D0605A"/>
    <w:rsid w:val="00D065AD"/>
    <w:rsid w:val="00D07BEE"/>
    <w:rsid w:val="00D1116A"/>
    <w:rsid w:val="00D1368B"/>
    <w:rsid w:val="00D14D37"/>
    <w:rsid w:val="00D152D7"/>
    <w:rsid w:val="00D165C5"/>
    <w:rsid w:val="00D203FE"/>
    <w:rsid w:val="00D22A9E"/>
    <w:rsid w:val="00D24740"/>
    <w:rsid w:val="00D24D3C"/>
    <w:rsid w:val="00D25344"/>
    <w:rsid w:val="00D25E1D"/>
    <w:rsid w:val="00D33903"/>
    <w:rsid w:val="00D347A2"/>
    <w:rsid w:val="00D3718A"/>
    <w:rsid w:val="00D40241"/>
    <w:rsid w:val="00D4031B"/>
    <w:rsid w:val="00D4033F"/>
    <w:rsid w:val="00D41B8C"/>
    <w:rsid w:val="00D444D2"/>
    <w:rsid w:val="00D4530B"/>
    <w:rsid w:val="00D45992"/>
    <w:rsid w:val="00D45E67"/>
    <w:rsid w:val="00D51200"/>
    <w:rsid w:val="00D55150"/>
    <w:rsid w:val="00D55791"/>
    <w:rsid w:val="00D573DF"/>
    <w:rsid w:val="00D62983"/>
    <w:rsid w:val="00D72EB5"/>
    <w:rsid w:val="00D72F2F"/>
    <w:rsid w:val="00D7304A"/>
    <w:rsid w:val="00D73314"/>
    <w:rsid w:val="00D767D2"/>
    <w:rsid w:val="00D77265"/>
    <w:rsid w:val="00D8244E"/>
    <w:rsid w:val="00D86A92"/>
    <w:rsid w:val="00D86B0A"/>
    <w:rsid w:val="00D87665"/>
    <w:rsid w:val="00D87744"/>
    <w:rsid w:val="00D96B7A"/>
    <w:rsid w:val="00D973E7"/>
    <w:rsid w:val="00DA2BC7"/>
    <w:rsid w:val="00DA311F"/>
    <w:rsid w:val="00DA4233"/>
    <w:rsid w:val="00DA462D"/>
    <w:rsid w:val="00DA58DD"/>
    <w:rsid w:val="00DA6AB0"/>
    <w:rsid w:val="00DB2797"/>
    <w:rsid w:val="00DB58F4"/>
    <w:rsid w:val="00DB6088"/>
    <w:rsid w:val="00DB7692"/>
    <w:rsid w:val="00DB784A"/>
    <w:rsid w:val="00DC19EE"/>
    <w:rsid w:val="00DC2F2A"/>
    <w:rsid w:val="00DC3E6F"/>
    <w:rsid w:val="00DC4EFC"/>
    <w:rsid w:val="00DC52D0"/>
    <w:rsid w:val="00DC63E7"/>
    <w:rsid w:val="00DC67B0"/>
    <w:rsid w:val="00DC7EF2"/>
    <w:rsid w:val="00DD13FF"/>
    <w:rsid w:val="00DD5705"/>
    <w:rsid w:val="00DD6948"/>
    <w:rsid w:val="00DD6ABD"/>
    <w:rsid w:val="00DD78EB"/>
    <w:rsid w:val="00DE0AD4"/>
    <w:rsid w:val="00DE542B"/>
    <w:rsid w:val="00DE68AA"/>
    <w:rsid w:val="00DE73A3"/>
    <w:rsid w:val="00DE7FB6"/>
    <w:rsid w:val="00DF13EA"/>
    <w:rsid w:val="00DF55BD"/>
    <w:rsid w:val="00DF57D2"/>
    <w:rsid w:val="00DF7E2E"/>
    <w:rsid w:val="00E0632C"/>
    <w:rsid w:val="00E06445"/>
    <w:rsid w:val="00E068B6"/>
    <w:rsid w:val="00E107F6"/>
    <w:rsid w:val="00E165D5"/>
    <w:rsid w:val="00E16A49"/>
    <w:rsid w:val="00E16C1F"/>
    <w:rsid w:val="00E2001C"/>
    <w:rsid w:val="00E206E9"/>
    <w:rsid w:val="00E21CEC"/>
    <w:rsid w:val="00E23FC1"/>
    <w:rsid w:val="00E27ACA"/>
    <w:rsid w:val="00E33733"/>
    <w:rsid w:val="00E354ED"/>
    <w:rsid w:val="00E36098"/>
    <w:rsid w:val="00E36AA3"/>
    <w:rsid w:val="00E37424"/>
    <w:rsid w:val="00E420E3"/>
    <w:rsid w:val="00E4324B"/>
    <w:rsid w:val="00E43525"/>
    <w:rsid w:val="00E45A4D"/>
    <w:rsid w:val="00E4721A"/>
    <w:rsid w:val="00E504B4"/>
    <w:rsid w:val="00E51121"/>
    <w:rsid w:val="00E535B8"/>
    <w:rsid w:val="00E57632"/>
    <w:rsid w:val="00E6408A"/>
    <w:rsid w:val="00E652A9"/>
    <w:rsid w:val="00E674C1"/>
    <w:rsid w:val="00E70F29"/>
    <w:rsid w:val="00E71E74"/>
    <w:rsid w:val="00E74F95"/>
    <w:rsid w:val="00E75C3C"/>
    <w:rsid w:val="00E76A35"/>
    <w:rsid w:val="00E823AB"/>
    <w:rsid w:val="00E8249D"/>
    <w:rsid w:val="00E82D35"/>
    <w:rsid w:val="00E86BCD"/>
    <w:rsid w:val="00E8770E"/>
    <w:rsid w:val="00E90788"/>
    <w:rsid w:val="00E9385E"/>
    <w:rsid w:val="00E95C13"/>
    <w:rsid w:val="00E96FAC"/>
    <w:rsid w:val="00EA07CE"/>
    <w:rsid w:val="00EA4596"/>
    <w:rsid w:val="00EA5D9C"/>
    <w:rsid w:val="00EA6E7D"/>
    <w:rsid w:val="00EA718F"/>
    <w:rsid w:val="00EB0169"/>
    <w:rsid w:val="00EB1357"/>
    <w:rsid w:val="00EB35C2"/>
    <w:rsid w:val="00EB468F"/>
    <w:rsid w:val="00EB56C5"/>
    <w:rsid w:val="00EB69C9"/>
    <w:rsid w:val="00EC1050"/>
    <w:rsid w:val="00EC1460"/>
    <w:rsid w:val="00EC28B6"/>
    <w:rsid w:val="00EC37FA"/>
    <w:rsid w:val="00EC52FC"/>
    <w:rsid w:val="00EC7664"/>
    <w:rsid w:val="00ED09CB"/>
    <w:rsid w:val="00ED194E"/>
    <w:rsid w:val="00ED2240"/>
    <w:rsid w:val="00ED2C48"/>
    <w:rsid w:val="00ED3E60"/>
    <w:rsid w:val="00ED40FC"/>
    <w:rsid w:val="00ED47C2"/>
    <w:rsid w:val="00ED47C4"/>
    <w:rsid w:val="00ED48C3"/>
    <w:rsid w:val="00ED5F32"/>
    <w:rsid w:val="00ED6218"/>
    <w:rsid w:val="00ED7F23"/>
    <w:rsid w:val="00EE0CCE"/>
    <w:rsid w:val="00EE12A3"/>
    <w:rsid w:val="00EE2FF9"/>
    <w:rsid w:val="00EE3945"/>
    <w:rsid w:val="00EE5A95"/>
    <w:rsid w:val="00EE6D9C"/>
    <w:rsid w:val="00EE7D52"/>
    <w:rsid w:val="00EF6003"/>
    <w:rsid w:val="00EF608C"/>
    <w:rsid w:val="00EF7D82"/>
    <w:rsid w:val="00F01E4B"/>
    <w:rsid w:val="00F02057"/>
    <w:rsid w:val="00F027B8"/>
    <w:rsid w:val="00F028E1"/>
    <w:rsid w:val="00F03D97"/>
    <w:rsid w:val="00F04089"/>
    <w:rsid w:val="00F11E67"/>
    <w:rsid w:val="00F14EBF"/>
    <w:rsid w:val="00F17301"/>
    <w:rsid w:val="00F17CED"/>
    <w:rsid w:val="00F17E62"/>
    <w:rsid w:val="00F2054A"/>
    <w:rsid w:val="00F20D06"/>
    <w:rsid w:val="00F23E5A"/>
    <w:rsid w:val="00F25BB6"/>
    <w:rsid w:val="00F33376"/>
    <w:rsid w:val="00F354B7"/>
    <w:rsid w:val="00F363DD"/>
    <w:rsid w:val="00F37B07"/>
    <w:rsid w:val="00F37BAD"/>
    <w:rsid w:val="00F401F2"/>
    <w:rsid w:val="00F4427D"/>
    <w:rsid w:val="00F444C3"/>
    <w:rsid w:val="00F5095F"/>
    <w:rsid w:val="00F50A53"/>
    <w:rsid w:val="00F50FEC"/>
    <w:rsid w:val="00F6017A"/>
    <w:rsid w:val="00F6097F"/>
    <w:rsid w:val="00F62A8E"/>
    <w:rsid w:val="00F6428C"/>
    <w:rsid w:val="00F650A3"/>
    <w:rsid w:val="00F65345"/>
    <w:rsid w:val="00F701BF"/>
    <w:rsid w:val="00F70B67"/>
    <w:rsid w:val="00F741AD"/>
    <w:rsid w:val="00F76763"/>
    <w:rsid w:val="00F804FB"/>
    <w:rsid w:val="00F81087"/>
    <w:rsid w:val="00F8125E"/>
    <w:rsid w:val="00F84ABC"/>
    <w:rsid w:val="00F85F2E"/>
    <w:rsid w:val="00F86963"/>
    <w:rsid w:val="00F87AD1"/>
    <w:rsid w:val="00F910C4"/>
    <w:rsid w:val="00F91F48"/>
    <w:rsid w:val="00F92309"/>
    <w:rsid w:val="00F92999"/>
    <w:rsid w:val="00F92F2F"/>
    <w:rsid w:val="00F93062"/>
    <w:rsid w:val="00F930E0"/>
    <w:rsid w:val="00F94824"/>
    <w:rsid w:val="00F95E05"/>
    <w:rsid w:val="00F96A8E"/>
    <w:rsid w:val="00F96E18"/>
    <w:rsid w:val="00FA2192"/>
    <w:rsid w:val="00FA287C"/>
    <w:rsid w:val="00FA28DD"/>
    <w:rsid w:val="00FA3AEB"/>
    <w:rsid w:val="00FA5275"/>
    <w:rsid w:val="00FA6E7E"/>
    <w:rsid w:val="00FB48F1"/>
    <w:rsid w:val="00FB560B"/>
    <w:rsid w:val="00FB7057"/>
    <w:rsid w:val="00FC13E0"/>
    <w:rsid w:val="00FC622B"/>
    <w:rsid w:val="00FD644B"/>
    <w:rsid w:val="00FD75A7"/>
    <w:rsid w:val="00FE025D"/>
    <w:rsid w:val="00FE3E9D"/>
    <w:rsid w:val="00FE4A5C"/>
    <w:rsid w:val="00FE6146"/>
    <w:rsid w:val="00FF1A27"/>
    <w:rsid w:val="00FF3926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75F"/>
    <w:pPr>
      <w:keepNext/>
      <w:spacing w:line="240" w:lineRule="atLeast"/>
      <w:jc w:val="center"/>
      <w:outlineLvl w:val="0"/>
    </w:pPr>
    <w:rPr>
      <w:b/>
      <w:color w:val="000000"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ED47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45">
    <w:name w:val="Char Style 45"/>
    <w:basedOn w:val="a0"/>
    <w:uiPriority w:val="99"/>
    <w:rsid w:val="00E45A4D"/>
    <w:rPr>
      <w:rFonts w:cs="Times New Roman"/>
      <w:sz w:val="29"/>
      <w:szCs w:val="29"/>
      <w:u w:val="none"/>
      <w:shd w:val="clear" w:color="auto" w:fill="FFFFFF"/>
    </w:rPr>
  </w:style>
  <w:style w:type="character" w:customStyle="1" w:styleId="CharStyle47">
    <w:name w:val="Char Style 47"/>
    <w:basedOn w:val="a0"/>
    <w:uiPriority w:val="99"/>
    <w:rsid w:val="00E45A4D"/>
    <w:rPr>
      <w:rFonts w:cs="Times New Roman"/>
      <w:b/>
      <w:bCs/>
      <w:sz w:val="29"/>
      <w:szCs w:val="29"/>
      <w:u w:val="none"/>
      <w:shd w:val="clear" w:color="auto" w:fill="FFFFFF"/>
    </w:rPr>
  </w:style>
  <w:style w:type="paragraph" w:styleId="a3">
    <w:name w:val="No Spacing"/>
    <w:uiPriority w:val="1"/>
    <w:qFormat/>
    <w:rsid w:val="00E45A4D"/>
    <w:pPr>
      <w:spacing w:after="0" w:line="240" w:lineRule="auto"/>
    </w:pPr>
  </w:style>
  <w:style w:type="character" w:customStyle="1" w:styleId="CharStyle7">
    <w:name w:val="Char Style 7"/>
    <w:basedOn w:val="a0"/>
    <w:link w:val="Style6"/>
    <w:uiPriority w:val="99"/>
    <w:locked/>
    <w:rsid w:val="00E45A4D"/>
    <w:rPr>
      <w:rFonts w:cs="Times New Roman"/>
      <w:sz w:val="29"/>
      <w:szCs w:val="29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45A4D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/>
      <w:sz w:val="29"/>
      <w:szCs w:val="29"/>
      <w:lang w:eastAsia="en-US"/>
    </w:rPr>
  </w:style>
  <w:style w:type="paragraph" w:customStyle="1" w:styleId="s1">
    <w:name w:val="s_1"/>
    <w:basedOn w:val="a"/>
    <w:rsid w:val="00E45A4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5A4D"/>
    <w:rPr>
      <w:color w:val="0000FF"/>
      <w:u w:val="single"/>
    </w:rPr>
  </w:style>
  <w:style w:type="character" w:customStyle="1" w:styleId="CharStyle17">
    <w:name w:val="Char Style 17"/>
    <w:basedOn w:val="a0"/>
    <w:link w:val="Style16"/>
    <w:uiPriority w:val="99"/>
    <w:locked/>
    <w:rsid w:val="00E45A4D"/>
    <w:rPr>
      <w:rFonts w:cs="Times New Roman"/>
      <w:b/>
      <w:bCs/>
      <w:sz w:val="29"/>
      <w:szCs w:val="29"/>
      <w:shd w:val="clear" w:color="auto" w:fill="FFFFFF"/>
    </w:rPr>
  </w:style>
  <w:style w:type="character" w:customStyle="1" w:styleId="CharStyle23">
    <w:name w:val="Char Style 23"/>
    <w:basedOn w:val="CharStyle7"/>
    <w:uiPriority w:val="99"/>
    <w:rsid w:val="00E45A4D"/>
    <w:rPr>
      <w:rFonts w:ascii="Times New Roman" w:hAnsi="Times New Roman" w:cs="Times New Roman"/>
      <w:b/>
      <w:bCs/>
      <w:noProof/>
      <w:sz w:val="19"/>
      <w:szCs w:val="19"/>
      <w:shd w:val="clear" w:color="auto" w:fill="FFFFFF"/>
    </w:rPr>
  </w:style>
  <w:style w:type="character" w:customStyle="1" w:styleId="CharStyle27">
    <w:name w:val="Char Style 27"/>
    <w:basedOn w:val="CharStyle7"/>
    <w:uiPriority w:val="99"/>
    <w:rsid w:val="00E45A4D"/>
    <w:rPr>
      <w:rFonts w:cs="Times New Roman"/>
      <w:b/>
      <w:bCs/>
      <w:sz w:val="29"/>
      <w:szCs w:val="29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E45A4D"/>
    <w:pPr>
      <w:widowControl w:val="0"/>
      <w:shd w:val="clear" w:color="auto" w:fill="FFFFFF"/>
      <w:spacing w:line="480" w:lineRule="exact"/>
      <w:jc w:val="both"/>
      <w:outlineLvl w:val="1"/>
    </w:pPr>
    <w:rPr>
      <w:rFonts w:asciiTheme="minorHAnsi" w:eastAsiaTheme="minorHAnsi" w:hAnsiTheme="minorHAnsi"/>
      <w:b/>
      <w:bCs/>
      <w:sz w:val="29"/>
      <w:szCs w:val="29"/>
      <w:lang w:eastAsia="en-US"/>
    </w:rPr>
  </w:style>
  <w:style w:type="character" w:customStyle="1" w:styleId="CharStyle63">
    <w:name w:val="Char Style 63"/>
    <w:basedOn w:val="CharStyle7"/>
    <w:uiPriority w:val="99"/>
    <w:rsid w:val="00E45A4D"/>
    <w:rPr>
      <w:rFonts w:cs="Times New Roman"/>
      <w:sz w:val="29"/>
      <w:szCs w:val="29"/>
      <w:u w:val="none"/>
      <w:shd w:val="clear" w:color="auto" w:fill="FFFFFF"/>
    </w:rPr>
  </w:style>
  <w:style w:type="character" w:customStyle="1" w:styleId="blk">
    <w:name w:val="blk"/>
    <w:basedOn w:val="a0"/>
    <w:rsid w:val="00E45A4D"/>
  </w:style>
  <w:style w:type="paragraph" w:styleId="a5">
    <w:name w:val="header"/>
    <w:basedOn w:val="a"/>
    <w:link w:val="a6"/>
    <w:uiPriority w:val="99"/>
    <w:unhideWhenUsed/>
    <w:rsid w:val="00E45A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45A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5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61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1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Style28">
    <w:name w:val="Char Style 28"/>
    <w:basedOn w:val="a0"/>
    <w:link w:val="Style27"/>
    <w:uiPriority w:val="99"/>
    <w:rsid w:val="00F62A8E"/>
    <w:rPr>
      <w:sz w:val="26"/>
      <w:szCs w:val="26"/>
      <w:shd w:val="clear" w:color="auto" w:fill="FFFFFF"/>
    </w:rPr>
  </w:style>
  <w:style w:type="paragraph" w:customStyle="1" w:styleId="Style27">
    <w:name w:val="Style 27"/>
    <w:basedOn w:val="a"/>
    <w:link w:val="CharStyle28"/>
    <w:uiPriority w:val="99"/>
    <w:rsid w:val="00F62A8E"/>
    <w:pPr>
      <w:widowControl w:val="0"/>
      <w:shd w:val="clear" w:color="auto" w:fill="FFFFFF"/>
      <w:spacing w:before="720" w:line="490" w:lineRule="exact"/>
      <w:ind w:firstLine="640"/>
      <w:jc w:val="both"/>
      <w:outlineLvl w:val="5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6D175F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CharStyle13">
    <w:name w:val="Char Style 13"/>
    <w:link w:val="Style12"/>
    <w:uiPriority w:val="99"/>
    <w:locked/>
    <w:rsid w:val="00231B9B"/>
    <w:rPr>
      <w:b/>
      <w:bCs/>
      <w:sz w:val="28"/>
      <w:szCs w:val="28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231B9B"/>
    <w:pPr>
      <w:widowControl w:val="0"/>
      <w:shd w:val="clear" w:color="auto" w:fill="FFFFFF"/>
      <w:spacing w:before="660" w:line="480" w:lineRule="exact"/>
      <w:ind w:firstLine="720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CharStyle11">
    <w:name w:val="Char Style 11"/>
    <w:link w:val="Style10"/>
    <w:uiPriority w:val="99"/>
    <w:locked/>
    <w:rsid w:val="00447FBF"/>
    <w:rPr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447FBF"/>
    <w:pPr>
      <w:widowControl w:val="0"/>
      <w:shd w:val="clear" w:color="auto" w:fill="FFFFFF"/>
      <w:spacing w:after="6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b">
    <w:name w:val="Знак"/>
    <w:basedOn w:val="a"/>
    <w:autoRedefine/>
    <w:rsid w:val="00B33249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c">
    <w:name w:val="Table Grid"/>
    <w:basedOn w:val="a1"/>
    <w:uiPriority w:val="59"/>
    <w:rsid w:val="00B3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"/>
    <w:basedOn w:val="a"/>
    <w:rsid w:val="00D24D3C"/>
    <w:rPr>
      <w:sz w:val="28"/>
      <w:szCs w:val="20"/>
    </w:rPr>
  </w:style>
  <w:style w:type="character" w:customStyle="1" w:styleId="40">
    <w:name w:val="Заголовок 4 Знак"/>
    <w:basedOn w:val="a0"/>
    <w:link w:val="4"/>
    <w:rsid w:val="00ED47C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e">
    <w:name w:val="page number"/>
    <w:basedOn w:val="a0"/>
    <w:rsid w:val="00ED47C2"/>
  </w:style>
  <w:style w:type="paragraph" w:styleId="af">
    <w:name w:val="Body Text"/>
    <w:basedOn w:val="a"/>
    <w:link w:val="af0"/>
    <w:rsid w:val="00ED47C2"/>
    <w:pPr>
      <w:spacing w:after="120"/>
    </w:pPr>
    <w:rPr>
      <w:rFonts w:ascii="Arial" w:hAnsi="Arial"/>
      <w:szCs w:val="20"/>
    </w:rPr>
  </w:style>
  <w:style w:type="character" w:customStyle="1" w:styleId="af0">
    <w:name w:val="Основной текст Знак"/>
    <w:basedOn w:val="a0"/>
    <w:link w:val="af"/>
    <w:rsid w:val="00ED47C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ED4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12"/>
    <w:rsid w:val="00ED47C2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2">
    <w:name w:val="Обычный1 Знак"/>
    <w:link w:val="11"/>
    <w:rsid w:val="00ED47C2"/>
    <w:rPr>
      <w:rFonts w:ascii="Baltica" w:eastAsia="Times New Roman" w:hAnsi="Baltica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75F"/>
    <w:pPr>
      <w:keepNext/>
      <w:spacing w:line="240" w:lineRule="atLeast"/>
      <w:jc w:val="center"/>
      <w:outlineLvl w:val="0"/>
    </w:pPr>
    <w:rPr>
      <w:b/>
      <w:color w:val="000000"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ED47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45">
    <w:name w:val="Char Style 45"/>
    <w:basedOn w:val="a0"/>
    <w:uiPriority w:val="99"/>
    <w:rsid w:val="00E45A4D"/>
    <w:rPr>
      <w:rFonts w:cs="Times New Roman"/>
      <w:sz w:val="29"/>
      <w:szCs w:val="29"/>
      <w:u w:val="none"/>
      <w:shd w:val="clear" w:color="auto" w:fill="FFFFFF"/>
    </w:rPr>
  </w:style>
  <w:style w:type="character" w:customStyle="1" w:styleId="CharStyle47">
    <w:name w:val="Char Style 47"/>
    <w:basedOn w:val="a0"/>
    <w:uiPriority w:val="99"/>
    <w:rsid w:val="00E45A4D"/>
    <w:rPr>
      <w:rFonts w:cs="Times New Roman"/>
      <w:b/>
      <w:bCs/>
      <w:sz w:val="29"/>
      <w:szCs w:val="29"/>
      <w:u w:val="none"/>
      <w:shd w:val="clear" w:color="auto" w:fill="FFFFFF"/>
    </w:rPr>
  </w:style>
  <w:style w:type="paragraph" w:styleId="a3">
    <w:name w:val="No Spacing"/>
    <w:uiPriority w:val="1"/>
    <w:qFormat/>
    <w:rsid w:val="00E45A4D"/>
    <w:pPr>
      <w:spacing w:after="0" w:line="240" w:lineRule="auto"/>
    </w:pPr>
  </w:style>
  <w:style w:type="character" w:customStyle="1" w:styleId="CharStyle7">
    <w:name w:val="Char Style 7"/>
    <w:basedOn w:val="a0"/>
    <w:link w:val="Style6"/>
    <w:uiPriority w:val="99"/>
    <w:locked/>
    <w:rsid w:val="00E45A4D"/>
    <w:rPr>
      <w:rFonts w:cs="Times New Roman"/>
      <w:sz w:val="29"/>
      <w:szCs w:val="29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45A4D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/>
      <w:sz w:val="29"/>
      <w:szCs w:val="29"/>
      <w:lang w:eastAsia="en-US"/>
    </w:rPr>
  </w:style>
  <w:style w:type="paragraph" w:customStyle="1" w:styleId="s1">
    <w:name w:val="s_1"/>
    <w:basedOn w:val="a"/>
    <w:rsid w:val="00E45A4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5A4D"/>
    <w:rPr>
      <w:color w:val="0000FF"/>
      <w:u w:val="single"/>
    </w:rPr>
  </w:style>
  <w:style w:type="character" w:customStyle="1" w:styleId="CharStyle17">
    <w:name w:val="Char Style 17"/>
    <w:basedOn w:val="a0"/>
    <w:link w:val="Style16"/>
    <w:uiPriority w:val="99"/>
    <w:locked/>
    <w:rsid w:val="00E45A4D"/>
    <w:rPr>
      <w:rFonts w:cs="Times New Roman"/>
      <w:b/>
      <w:bCs/>
      <w:sz w:val="29"/>
      <w:szCs w:val="29"/>
      <w:shd w:val="clear" w:color="auto" w:fill="FFFFFF"/>
    </w:rPr>
  </w:style>
  <w:style w:type="character" w:customStyle="1" w:styleId="CharStyle23">
    <w:name w:val="Char Style 23"/>
    <w:basedOn w:val="CharStyle7"/>
    <w:uiPriority w:val="99"/>
    <w:rsid w:val="00E45A4D"/>
    <w:rPr>
      <w:rFonts w:ascii="Times New Roman" w:hAnsi="Times New Roman" w:cs="Times New Roman"/>
      <w:b/>
      <w:bCs/>
      <w:noProof/>
      <w:sz w:val="19"/>
      <w:szCs w:val="19"/>
      <w:shd w:val="clear" w:color="auto" w:fill="FFFFFF"/>
    </w:rPr>
  </w:style>
  <w:style w:type="character" w:customStyle="1" w:styleId="CharStyle27">
    <w:name w:val="Char Style 27"/>
    <w:basedOn w:val="CharStyle7"/>
    <w:uiPriority w:val="99"/>
    <w:rsid w:val="00E45A4D"/>
    <w:rPr>
      <w:rFonts w:cs="Times New Roman"/>
      <w:b/>
      <w:bCs/>
      <w:sz w:val="29"/>
      <w:szCs w:val="29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E45A4D"/>
    <w:pPr>
      <w:widowControl w:val="0"/>
      <w:shd w:val="clear" w:color="auto" w:fill="FFFFFF"/>
      <w:spacing w:line="480" w:lineRule="exact"/>
      <w:jc w:val="both"/>
      <w:outlineLvl w:val="1"/>
    </w:pPr>
    <w:rPr>
      <w:rFonts w:asciiTheme="minorHAnsi" w:eastAsiaTheme="minorHAnsi" w:hAnsiTheme="minorHAnsi"/>
      <w:b/>
      <w:bCs/>
      <w:sz w:val="29"/>
      <w:szCs w:val="29"/>
      <w:lang w:eastAsia="en-US"/>
    </w:rPr>
  </w:style>
  <w:style w:type="character" w:customStyle="1" w:styleId="CharStyle63">
    <w:name w:val="Char Style 63"/>
    <w:basedOn w:val="CharStyle7"/>
    <w:uiPriority w:val="99"/>
    <w:rsid w:val="00E45A4D"/>
    <w:rPr>
      <w:rFonts w:cs="Times New Roman"/>
      <w:sz w:val="29"/>
      <w:szCs w:val="29"/>
      <w:u w:val="none"/>
      <w:shd w:val="clear" w:color="auto" w:fill="FFFFFF"/>
    </w:rPr>
  </w:style>
  <w:style w:type="character" w:customStyle="1" w:styleId="blk">
    <w:name w:val="blk"/>
    <w:basedOn w:val="a0"/>
    <w:rsid w:val="00E45A4D"/>
  </w:style>
  <w:style w:type="paragraph" w:styleId="a5">
    <w:name w:val="header"/>
    <w:basedOn w:val="a"/>
    <w:link w:val="a6"/>
    <w:uiPriority w:val="99"/>
    <w:unhideWhenUsed/>
    <w:rsid w:val="00E45A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45A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5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61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1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Style28">
    <w:name w:val="Char Style 28"/>
    <w:basedOn w:val="a0"/>
    <w:link w:val="Style27"/>
    <w:uiPriority w:val="99"/>
    <w:rsid w:val="00F62A8E"/>
    <w:rPr>
      <w:sz w:val="26"/>
      <w:szCs w:val="26"/>
      <w:shd w:val="clear" w:color="auto" w:fill="FFFFFF"/>
    </w:rPr>
  </w:style>
  <w:style w:type="paragraph" w:customStyle="1" w:styleId="Style27">
    <w:name w:val="Style 27"/>
    <w:basedOn w:val="a"/>
    <w:link w:val="CharStyle28"/>
    <w:uiPriority w:val="99"/>
    <w:rsid w:val="00F62A8E"/>
    <w:pPr>
      <w:widowControl w:val="0"/>
      <w:shd w:val="clear" w:color="auto" w:fill="FFFFFF"/>
      <w:spacing w:before="720" w:line="490" w:lineRule="exact"/>
      <w:ind w:firstLine="640"/>
      <w:jc w:val="both"/>
      <w:outlineLvl w:val="5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6D175F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CharStyle13">
    <w:name w:val="Char Style 13"/>
    <w:link w:val="Style12"/>
    <w:uiPriority w:val="99"/>
    <w:locked/>
    <w:rsid w:val="00231B9B"/>
    <w:rPr>
      <w:b/>
      <w:bCs/>
      <w:sz w:val="28"/>
      <w:szCs w:val="28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231B9B"/>
    <w:pPr>
      <w:widowControl w:val="0"/>
      <w:shd w:val="clear" w:color="auto" w:fill="FFFFFF"/>
      <w:spacing w:before="660" w:line="480" w:lineRule="exact"/>
      <w:ind w:firstLine="720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CharStyle11">
    <w:name w:val="Char Style 11"/>
    <w:link w:val="Style10"/>
    <w:uiPriority w:val="99"/>
    <w:locked/>
    <w:rsid w:val="00447FBF"/>
    <w:rPr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447FBF"/>
    <w:pPr>
      <w:widowControl w:val="0"/>
      <w:shd w:val="clear" w:color="auto" w:fill="FFFFFF"/>
      <w:spacing w:after="6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b">
    <w:name w:val="Знак"/>
    <w:basedOn w:val="a"/>
    <w:autoRedefine/>
    <w:rsid w:val="00B33249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c">
    <w:name w:val="Table Grid"/>
    <w:basedOn w:val="a1"/>
    <w:uiPriority w:val="59"/>
    <w:rsid w:val="00B3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"/>
    <w:basedOn w:val="a"/>
    <w:rsid w:val="00D24D3C"/>
    <w:rPr>
      <w:sz w:val="28"/>
      <w:szCs w:val="20"/>
    </w:rPr>
  </w:style>
  <w:style w:type="character" w:customStyle="1" w:styleId="40">
    <w:name w:val="Заголовок 4 Знак"/>
    <w:basedOn w:val="a0"/>
    <w:link w:val="4"/>
    <w:rsid w:val="00ED47C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e">
    <w:name w:val="page number"/>
    <w:basedOn w:val="a0"/>
    <w:rsid w:val="00ED47C2"/>
  </w:style>
  <w:style w:type="paragraph" w:styleId="af">
    <w:name w:val="Body Text"/>
    <w:basedOn w:val="a"/>
    <w:link w:val="af0"/>
    <w:rsid w:val="00ED47C2"/>
    <w:pPr>
      <w:spacing w:after="120"/>
    </w:pPr>
    <w:rPr>
      <w:rFonts w:ascii="Arial" w:hAnsi="Arial"/>
      <w:szCs w:val="20"/>
    </w:rPr>
  </w:style>
  <w:style w:type="character" w:customStyle="1" w:styleId="af0">
    <w:name w:val="Основной текст Знак"/>
    <w:basedOn w:val="a0"/>
    <w:link w:val="af"/>
    <w:rsid w:val="00ED47C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ED4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12"/>
    <w:rsid w:val="00ED47C2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2">
    <w:name w:val="Обычный1 Знак"/>
    <w:link w:val="11"/>
    <w:rsid w:val="00ED47C2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BB0C-8B87-4C7E-98F5-9C86410F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5146</Words>
  <Characters>29336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Lenovo-T540p</dc:creator>
  <cp:lastModifiedBy>Шашлов Сергей Борисович</cp:lastModifiedBy>
  <cp:revision>2</cp:revision>
  <cp:lastPrinted>2020-08-25T11:41:00Z</cp:lastPrinted>
  <dcterms:created xsi:type="dcterms:W3CDTF">2021-10-07T10:25:00Z</dcterms:created>
  <dcterms:modified xsi:type="dcterms:W3CDTF">2021-10-07T10:25:00Z</dcterms:modified>
</cp:coreProperties>
</file>